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78"/>
        <w:gridCol w:w="5387"/>
      </w:tblGrid>
      <w:tr w:rsidR="00033140" w:rsidRPr="00033140" w14:paraId="30890687" w14:textId="77777777" w:rsidTr="00C16F39">
        <w:tc>
          <w:tcPr>
            <w:tcW w:w="4678" w:type="dxa"/>
          </w:tcPr>
          <w:p w14:paraId="00D7F320" w14:textId="77777777" w:rsidR="00033140" w:rsidRPr="00BB697F" w:rsidRDefault="00033140" w:rsidP="00C16F39">
            <w:pPr>
              <w:ind w:left="0" w:hanging="3"/>
              <w:jc w:val="center"/>
              <w:rPr>
                <w:bCs/>
                <w:spacing w:val="-4"/>
                <w:sz w:val="26"/>
                <w:szCs w:val="26"/>
              </w:rPr>
            </w:pPr>
            <w:bookmarkStart w:id="0" w:name="_Hlk207059487"/>
            <w:r w:rsidRPr="00BB697F">
              <w:rPr>
                <w:bCs/>
                <w:spacing w:val="-4"/>
                <w:sz w:val="26"/>
                <w:szCs w:val="26"/>
              </w:rPr>
              <w:t>TRUNG TÂM GDNN - GDTX 1</w:t>
            </w:r>
          </w:p>
          <w:p w14:paraId="7796CBB8" w14:textId="77777777" w:rsidR="00033140" w:rsidRPr="00BB697F" w:rsidRDefault="00033140" w:rsidP="00C16F39">
            <w:pPr>
              <w:ind w:left="0" w:hanging="3"/>
              <w:jc w:val="center"/>
              <w:rPr>
                <w:b/>
                <w:spacing w:val="-4"/>
                <w:sz w:val="26"/>
                <w:szCs w:val="26"/>
              </w:rPr>
            </w:pPr>
            <w:r w:rsidRPr="00BB697F">
              <w:rPr>
                <w:noProof/>
                <w:spacing w:val="-4"/>
                <w:sz w:val="26"/>
                <w:szCs w:val="26"/>
              </w:rPr>
              <mc:AlternateContent>
                <mc:Choice Requires="wps">
                  <w:drawing>
                    <wp:anchor distT="0" distB="0" distL="114300" distR="114300" simplePos="0" relativeHeight="251660288" behindDoc="0" locked="0" layoutInCell="1" allowOverlap="1" wp14:anchorId="660B679D" wp14:editId="5E92DC5B">
                      <wp:simplePos x="0" y="0"/>
                      <wp:positionH relativeFrom="column">
                        <wp:posOffset>962602</wp:posOffset>
                      </wp:positionH>
                      <wp:positionV relativeFrom="paragraph">
                        <wp:posOffset>219941</wp:posOffset>
                      </wp:positionV>
                      <wp:extent cx="1035050" cy="0"/>
                      <wp:effectExtent l="0" t="0" r="0" b="0"/>
                      <wp:wrapNone/>
                      <wp:docPr id="138584085" name="Straight Connector 4"/>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0E008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8pt,17.3pt" to="157.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" strokecolor="black [3213]" strokeweight=".5pt">
                      <v:stroke joinstyle="miter"/>
                    </v:line>
                  </w:pict>
                </mc:Fallback>
              </mc:AlternateContent>
            </w:r>
            <w:r w:rsidRPr="00BB697F">
              <w:rPr>
                <w:b/>
                <w:spacing w:val="-4"/>
                <w:sz w:val="26"/>
                <w:szCs w:val="26"/>
              </w:rPr>
              <w:t>TỔ ĐÀO TẠO, BỒI DƯỠNG VÀ HTQT</w:t>
            </w:r>
          </w:p>
        </w:tc>
        <w:tc>
          <w:tcPr>
            <w:tcW w:w="5387" w:type="dxa"/>
          </w:tcPr>
          <w:p w14:paraId="6F123B6B" w14:textId="77777777" w:rsidR="00033140" w:rsidRPr="00033140" w:rsidRDefault="00033140" w:rsidP="00C16F39">
            <w:pPr>
              <w:ind w:hanging="2"/>
              <w:jc w:val="center"/>
              <w:rPr>
                <w:b/>
                <w:spacing w:val="-4"/>
                <w:sz w:val="24"/>
                <w:szCs w:val="24"/>
              </w:rPr>
            </w:pPr>
            <w:r w:rsidRPr="00033140">
              <w:rPr>
                <w:b/>
                <w:spacing w:val="-4"/>
                <w:sz w:val="24"/>
                <w:szCs w:val="24"/>
              </w:rPr>
              <w:t>CỘNG HÒA XÃ HỘI CHỦ NGHĨA VIỆT NAM</w:t>
            </w:r>
          </w:p>
          <w:p w14:paraId="297E5AB4" w14:textId="77777777" w:rsidR="00033140" w:rsidRPr="00BB697F" w:rsidRDefault="00033140" w:rsidP="00C16F39">
            <w:pPr>
              <w:ind w:left="0" w:hanging="3"/>
              <w:jc w:val="center"/>
              <w:rPr>
                <w:b/>
                <w:spacing w:val="-4"/>
                <w:sz w:val="26"/>
                <w:szCs w:val="26"/>
              </w:rPr>
            </w:pPr>
            <w:r w:rsidRPr="00BB697F">
              <w:rPr>
                <w:b/>
                <w:spacing w:val="-4"/>
                <w:sz w:val="26"/>
                <w:szCs w:val="26"/>
              </w:rPr>
              <w:t>Độc lập - Tự do - Hạnh phúc</w:t>
            </w:r>
          </w:p>
          <w:p w14:paraId="6F6A7558" w14:textId="77777777" w:rsidR="00033140" w:rsidRDefault="00033140" w:rsidP="00C16F39">
            <w:pPr>
              <w:ind w:left="0" w:hanging="3"/>
              <w:jc w:val="center"/>
              <w:rPr>
                <w:b/>
                <w:sz w:val="26"/>
                <w:szCs w:val="26"/>
              </w:rPr>
            </w:pPr>
            <w:r w:rsidRPr="00BB697F">
              <w:rPr>
                <w:b/>
                <w:noProof/>
                <w:sz w:val="26"/>
                <w:szCs w:val="26"/>
              </w:rPr>
              <mc:AlternateContent>
                <mc:Choice Requires="wps">
                  <w:drawing>
                    <wp:anchor distT="0" distB="0" distL="114300" distR="114300" simplePos="0" relativeHeight="251659264" behindDoc="0" locked="0" layoutInCell="1" allowOverlap="1" wp14:anchorId="431C8598" wp14:editId="383DFFB2">
                      <wp:simplePos x="0" y="0"/>
                      <wp:positionH relativeFrom="column">
                        <wp:posOffset>747395</wp:posOffset>
                      </wp:positionH>
                      <wp:positionV relativeFrom="paragraph">
                        <wp:posOffset>12065</wp:posOffset>
                      </wp:positionV>
                      <wp:extent cx="190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5CB482"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95pt" to="209.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" strokecolor="black [3200]" strokeweight=".5pt">
                      <v:stroke joinstyle="miter"/>
                    </v:line>
                  </w:pict>
                </mc:Fallback>
              </mc:AlternateContent>
            </w:r>
          </w:p>
          <w:p w14:paraId="62249585" w14:textId="77777777" w:rsidR="00033140" w:rsidRPr="000D0AF1" w:rsidRDefault="00033140" w:rsidP="00C16F39">
            <w:pPr>
              <w:ind w:left="0" w:hanging="3"/>
              <w:jc w:val="center"/>
              <w:rPr>
                <w:bCs/>
                <w:i/>
                <w:iCs/>
                <w:sz w:val="26"/>
                <w:szCs w:val="26"/>
              </w:rPr>
            </w:pPr>
            <w:r w:rsidRPr="000D0AF1">
              <w:rPr>
                <w:bCs/>
                <w:i/>
                <w:iCs/>
                <w:sz w:val="26"/>
                <w:szCs w:val="26"/>
              </w:rPr>
              <w:t xml:space="preserve">Điện Biên Phủ, ngày </w:t>
            </w:r>
            <w:r>
              <w:rPr>
                <w:bCs/>
                <w:i/>
                <w:iCs/>
                <w:sz w:val="26"/>
                <w:szCs w:val="26"/>
              </w:rPr>
              <w:t>15</w:t>
            </w:r>
            <w:r w:rsidRPr="000D0AF1">
              <w:rPr>
                <w:bCs/>
                <w:i/>
                <w:iCs/>
                <w:sz w:val="26"/>
                <w:szCs w:val="26"/>
              </w:rPr>
              <w:t xml:space="preserve"> tháng 8 năm 2025</w:t>
            </w:r>
          </w:p>
        </w:tc>
      </w:tr>
      <w:bookmarkEnd w:id="0"/>
    </w:tbl>
    <w:p w14:paraId="13CC4283" w14:textId="77777777" w:rsidR="00033140" w:rsidRPr="00033140" w:rsidRDefault="00033140" w:rsidP="00033140">
      <w:pPr>
        <w:pBdr>
          <w:top w:val="nil"/>
          <w:left w:val="nil"/>
          <w:bottom w:val="nil"/>
          <w:right w:val="nil"/>
          <w:between w:val="nil"/>
        </w:pBdr>
        <w:spacing w:line="275" w:lineRule="auto"/>
        <w:rPr>
          <w:color w:val="000000"/>
          <w:lang w:val="no"/>
        </w:rPr>
      </w:pPr>
    </w:p>
    <w:p w14:paraId="1E204A6C" w14:textId="77777777" w:rsidR="00033140" w:rsidRPr="00033140" w:rsidRDefault="00033140" w:rsidP="00033140">
      <w:pPr>
        <w:pStyle w:val="Heading1"/>
        <w:spacing w:line="275" w:lineRule="auto"/>
        <w:rPr>
          <w:rFonts w:eastAsia="Google Sans"/>
          <w:sz w:val="28"/>
          <w:szCs w:val="28"/>
          <w:lang w:val="no"/>
        </w:rPr>
      </w:pPr>
      <w:r w:rsidRPr="00033140">
        <w:rPr>
          <w:rFonts w:eastAsia="Google Sans"/>
          <w:sz w:val="28"/>
          <w:szCs w:val="28"/>
          <w:lang w:val="no"/>
        </w:rPr>
        <w:t xml:space="preserve">KẾ HOẠCH </w:t>
      </w:r>
      <w:r w:rsidRPr="00033140">
        <w:rPr>
          <w:rFonts w:eastAsia="Google Sans"/>
          <w:sz w:val="28"/>
          <w:szCs w:val="28"/>
          <w:lang w:val="no"/>
        </w:rPr>
        <w:br/>
        <w:t>TUYỂN SINH CÁC LỚP TIẾNG ANH NĂM HỌC 2025-2026</w:t>
      </w:r>
    </w:p>
    <w:p w14:paraId="57D3D8DD" w14:textId="77777777" w:rsidR="00033140" w:rsidRPr="00033140" w:rsidRDefault="00033140" w:rsidP="00033140">
      <w:pPr>
        <w:pBdr>
          <w:top w:val="nil"/>
          <w:left w:val="nil"/>
          <w:bottom w:val="nil"/>
          <w:right w:val="nil"/>
          <w:between w:val="nil"/>
        </w:pBdr>
        <w:spacing w:line="275" w:lineRule="auto"/>
        <w:rPr>
          <w:rFonts w:eastAsia="Google Sans"/>
          <w:lang w:val="no"/>
        </w:rPr>
      </w:pPr>
    </w:p>
    <w:p w14:paraId="753388FF" w14:textId="77777777" w:rsidR="00033140" w:rsidRPr="00033140" w:rsidRDefault="00033140" w:rsidP="00033140">
      <w:pPr>
        <w:pStyle w:val="Heading2"/>
        <w:spacing w:before="120" w:after="120" w:line="276" w:lineRule="auto"/>
        <w:ind w:firstLine="720"/>
        <w:jc w:val="both"/>
        <w:rPr>
          <w:rFonts w:eastAsia="Google Sans"/>
          <w:i w:val="0"/>
          <w:iCs/>
          <w:lang w:val="no"/>
        </w:rPr>
      </w:pPr>
      <w:r w:rsidRPr="00033140">
        <w:rPr>
          <w:rFonts w:eastAsia="Google Sans"/>
          <w:i w:val="0"/>
          <w:iCs/>
          <w:lang w:val="no"/>
        </w:rPr>
        <w:t>Phần I: CĂN CỨ PHÁP LÝ VÀ CƠ SỞ THỰC TIỄN</w:t>
      </w:r>
    </w:p>
    <w:p w14:paraId="551BA25C" w14:textId="77777777" w:rsidR="00033140" w:rsidRPr="00033140" w:rsidRDefault="00033140" w:rsidP="00033140">
      <w:pPr>
        <w:pStyle w:val="Heading3"/>
        <w:spacing w:before="120" w:after="120" w:line="276" w:lineRule="auto"/>
        <w:ind w:firstLine="720"/>
        <w:jc w:val="both"/>
        <w:rPr>
          <w:rFonts w:eastAsia="Google Sans"/>
          <w:lang w:val="no"/>
        </w:rPr>
      </w:pPr>
      <w:r w:rsidRPr="00033140">
        <w:rPr>
          <w:rFonts w:eastAsia="Google Sans"/>
          <w:lang w:val="no"/>
        </w:rPr>
        <w:t>1.1. Các căn cứ pháp lý</w:t>
      </w:r>
    </w:p>
    <w:p w14:paraId="203089DA"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lang w:val="no"/>
        </w:rPr>
      </w:pPr>
      <w:r w:rsidRPr="00033140">
        <w:rPr>
          <w:rFonts w:eastAsia="Google Sans Text"/>
          <w:lang w:val="no"/>
        </w:rPr>
        <w:t>Quyết định số 1263/QĐ-UBND ngày 24/6/2025 của UBND tỉnh Điện Biên về việc thành lập các Trung tâm Giáo dục nghề nghiệp - Giáo dục thường xuyên khu vực trực thuộc Sở Giáo dục và Đào tạo;</w:t>
      </w:r>
    </w:p>
    <w:p w14:paraId="01252F4A"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lang w:val="no"/>
        </w:rPr>
      </w:pPr>
      <w:r w:rsidRPr="00033140">
        <w:rPr>
          <w:rFonts w:eastAsia="Google Sans Text"/>
          <w:lang w:val="no"/>
        </w:rPr>
        <w:t xml:space="preserve">Thông tư số 01/2023/TT-BGDĐT ngày 06/01/2023 của Bộ trưởng Bộ Giáo dục và Đào tạo ban hành Quy chế tổ chức và hoạt động của Trung tâm Giáo dục nghề nghiệp - Giáo dục thường xuyên; </w:t>
      </w:r>
    </w:p>
    <w:p w14:paraId="0A93DB1D"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lang w:val="no"/>
        </w:rPr>
      </w:pPr>
      <w:r w:rsidRPr="00033140">
        <w:rPr>
          <w:rFonts w:eastAsia="Google Sans Text"/>
          <w:lang w:val="no"/>
        </w:rPr>
        <w:t>Thông tư số 21/2018/TT-BGDĐT ngày 24/8/2018 của Bộ Giáo dục và Đào tạo ban hành Quy chế tổ chức và hoạt động của Trung tâm ngoại ngữ, tin học;</w:t>
      </w:r>
    </w:p>
    <w:p w14:paraId="6549A7F9"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lang w:val="no"/>
        </w:rPr>
      </w:pPr>
      <w:r w:rsidRPr="00033140">
        <w:rPr>
          <w:rFonts w:eastAsia="Google Sans Text"/>
          <w:lang w:val="no"/>
        </w:rPr>
        <w:t>Thông tư số 32/2018/TT-BGDĐT ngày 26/12/2018 của Bộ Giáo dục và Đào tạo ban hành Chương trình giáo dục phổ thông 2018;</w:t>
      </w:r>
    </w:p>
    <w:p w14:paraId="55BDE8E4"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spacing w:val="-2"/>
          <w:lang w:val="no"/>
        </w:rPr>
      </w:pPr>
      <w:r w:rsidRPr="00033140">
        <w:rPr>
          <w:rFonts w:eastAsia="Google Sans Text"/>
          <w:spacing w:val="-2"/>
          <w:lang w:val="no"/>
        </w:rPr>
        <w:t>Thông tư số 50/2020/TT-BGDĐT ngày 31/12/2020 của Bộ Giáo dục và Đào tạo về việc Ban hành Chương trình làm quen với tiếng Anh dành cho trẻ mẫu giáo;</w:t>
      </w:r>
    </w:p>
    <w:p w14:paraId="719C447F"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lang w:val="no"/>
        </w:rPr>
      </w:pPr>
      <w:r w:rsidRPr="00033140">
        <w:rPr>
          <w:rFonts w:eastAsia="Google Sans Text"/>
          <w:lang w:val="no"/>
        </w:rPr>
        <w:t xml:space="preserve">Công văn số 681/BGDĐT-GDTH ngày 04/3/2020 của Bộ Giáo dục và Đào tạo về việc hướng dẫn tổ chức dạy học môn tiếng Anh tự chọn lớp 1, lớp 2 theo chương trình giáo dục phổ thông 2018 và Đề án dạy và học ngoại ngữ trong hệ thống giáo dục quốc dân giai đoạn 2017-2025; </w:t>
      </w:r>
    </w:p>
    <w:p w14:paraId="12FCBBE4"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lang w:val="no"/>
        </w:rPr>
      </w:pPr>
      <w:r w:rsidRPr="00033140">
        <w:rPr>
          <w:rFonts w:eastAsia="Google Sans Text"/>
          <w:lang w:val="no"/>
        </w:rPr>
        <w:t>Công văn số 816/BGDĐT-GDTH ngày 09/3/2022 của Bộ Giáo dục và Đào tạo về tổ chức dạy học môn Tiếng Anh và môn Tin học cấp Tiểu học theo chương trình giáo dục phổ thông 2018;</w:t>
      </w:r>
    </w:p>
    <w:p w14:paraId="04C0E822"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lang w:val="no"/>
        </w:rPr>
      </w:pPr>
      <w:r w:rsidRPr="00033140">
        <w:rPr>
          <w:rFonts w:eastAsia="Google Sans Text"/>
          <w:lang w:val="no"/>
        </w:rPr>
        <w:t>Công văn số 3818/BGDĐT-GDTH ngày 31/07/2023 của Bộ Giáo dục và Đào tạo về việc hướng dẫn tổ chức dạy học các môn Ngoại ngữ 1 cấp Tiểu học;</w:t>
      </w:r>
    </w:p>
    <w:p w14:paraId="77960CB5"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lang w:val="no"/>
        </w:rPr>
      </w:pPr>
      <w:r w:rsidRPr="00033140">
        <w:rPr>
          <w:rFonts w:eastAsia="Google Sans Text"/>
          <w:lang w:val="no"/>
        </w:rPr>
        <w:t>Kế hoạch 1857/KH-SGDĐT ngày 05/7/2024 của Sở Giáo dục và Đào tạo tỉnh Điện Biên về Kế hoạch thực hiện nhiệm vụ năm 2025 của Đề án Dạy và học ngoại ngữ trong hệ thống Giáo dục quốc dân, giai đoạn 2017-2025;</w:t>
      </w:r>
    </w:p>
    <w:p w14:paraId="527269F9"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lang w:val="no"/>
        </w:rPr>
      </w:pPr>
      <w:r w:rsidRPr="00033140">
        <w:rPr>
          <w:rFonts w:eastAsia="Google Sans Text"/>
          <w:lang w:val="no"/>
        </w:rPr>
        <w:lastRenderedPageBreak/>
        <w:t xml:space="preserve">Quyết định số 1812/QĐ-UBND ngày 13/8/2025 của UBND tỉnh Điện Biên về việc ban hành kế hoạch thời gian năm học 2025-2026 đối với Giáo dục mầm non, Giáo dục phổ thông và Giáo dục thường xuyên trên địa bàn tỉnh Điện Biên; </w:t>
      </w:r>
    </w:p>
    <w:p w14:paraId="0A5856CB" w14:textId="77777777" w:rsidR="00033140" w:rsidRPr="00033140" w:rsidRDefault="00033140" w:rsidP="00033140">
      <w:pPr>
        <w:pBdr>
          <w:top w:val="nil"/>
          <w:left w:val="nil"/>
          <w:bottom w:val="nil"/>
          <w:right w:val="nil"/>
          <w:between w:val="nil"/>
        </w:pBdr>
        <w:spacing w:before="120" w:after="120" w:line="276" w:lineRule="auto"/>
        <w:ind w:firstLine="720"/>
        <w:rPr>
          <w:lang w:val="no"/>
        </w:rPr>
      </w:pPr>
      <w:r w:rsidRPr="00033140">
        <w:rPr>
          <w:rFonts w:eastAsia="Google Sans Text"/>
          <w:lang w:val="no"/>
        </w:rPr>
        <w:t>Công văn hướng dẫn thực hiện nhiệm vụ giáo dục mầm non, giáo dục tiểu học của các cấp quản lý hàng năm…</w:t>
      </w:r>
    </w:p>
    <w:p w14:paraId="7A065B58" w14:textId="77777777" w:rsidR="00033140" w:rsidRPr="00033140" w:rsidRDefault="00033140" w:rsidP="00033140">
      <w:pPr>
        <w:pStyle w:val="Heading3"/>
        <w:spacing w:before="120" w:after="120" w:line="276" w:lineRule="auto"/>
        <w:ind w:firstLine="720"/>
        <w:jc w:val="both"/>
        <w:rPr>
          <w:rFonts w:eastAsia="Google Sans"/>
          <w:lang w:val="no"/>
        </w:rPr>
      </w:pPr>
      <w:r w:rsidRPr="00033140">
        <w:rPr>
          <w:rFonts w:eastAsia="Google Sans"/>
          <w:lang w:val="no"/>
        </w:rPr>
        <w:t>1.2. Cơ sở thực tiễn và phân tích bối cảnh</w:t>
      </w:r>
    </w:p>
    <w:p w14:paraId="60EB489C" w14:textId="77777777" w:rsidR="00033140" w:rsidRPr="00033140" w:rsidRDefault="00033140" w:rsidP="00033140">
      <w:pPr>
        <w:pBdr>
          <w:top w:val="nil"/>
          <w:left w:val="nil"/>
          <w:bottom w:val="nil"/>
          <w:right w:val="nil"/>
          <w:between w:val="nil"/>
        </w:pBdr>
        <w:spacing w:before="120" w:after="120" w:line="276" w:lineRule="auto"/>
        <w:ind w:firstLine="720"/>
        <w:rPr>
          <w:lang w:val="no"/>
        </w:rPr>
      </w:pPr>
      <w:r w:rsidRPr="00033140">
        <w:rPr>
          <w:rFonts w:eastAsia="Google Sans Text"/>
          <w:lang w:val="no"/>
        </w:rPr>
        <w:t>Trung tâm GDNN-GDTX 1 là một đơn vị mới, được thành lập từ ngày 01/7/2025 trên cơ sở sáp nhập bốn đơn vị trước đó. Bối cảnh này đặt ra một yêu cầu cấp thiết: kế hoạch tuyển sinh không chỉ là một hoạt động chuyên môn thường niên mà còn là một chiến dịch mang tính chiến lược. Một chiến dịch tuyển sinh thành công, quy mô lớn ngay sau khi hợp nhất sẽ là một thông điệp mạnh mẽ, khẳng định sự ổn định, năng lực vận hành và vị thế mới của Trung tâm trước phụ huynh, các trường đối tác và cơ quan quản lý.</w:t>
      </w:r>
    </w:p>
    <w:p w14:paraId="3D4D7C70" w14:textId="77777777" w:rsidR="00033140" w:rsidRPr="00033140" w:rsidRDefault="00033140" w:rsidP="00033140">
      <w:pPr>
        <w:pBdr>
          <w:top w:val="nil"/>
          <w:left w:val="nil"/>
          <w:bottom w:val="nil"/>
          <w:right w:val="nil"/>
          <w:between w:val="nil"/>
        </w:pBdr>
        <w:spacing w:before="120" w:after="120" w:line="276" w:lineRule="auto"/>
        <w:ind w:firstLine="720"/>
        <w:rPr>
          <w:bCs/>
          <w:lang w:val="no"/>
        </w:rPr>
      </w:pPr>
      <w:r w:rsidRPr="00033140">
        <w:rPr>
          <w:rFonts w:eastAsia="Google Sans Text"/>
          <w:bCs/>
          <w:lang w:val="no"/>
        </w:rPr>
        <w:t>- Thuận lợi:</w:t>
      </w:r>
    </w:p>
    <w:p w14:paraId="60ABA083" w14:textId="77777777" w:rsidR="00033140" w:rsidRPr="00033140" w:rsidRDefault="00033140" w:rsidP="00033140">
      <w:pPr>
        <w:pBdr>
          <w:top w:val="nil"/>
          <w:left w:val="nil"/>
          <w:bottom w:val="nil"/>
          <w:right w:val="nil"/>
          <w:between w:val="nil"/>
        </w:pBdr>
        <w:spacing w:before="120" w:after="120" w:line="276" w:lineRule="auto"/>
        <w:ind w:firstLine="720"/>
        <w:rPr>
          <w:bCs/>
          <w:lang w:val="no"/>
        </w:rPr>
      </w:pPr>
      <w:r w:rsidRPr="00033140">
        <w:rPr>
          <w:rFonts w:eastAsia="Google Sans Text"/>
          <w:bCs/>
          <w:lang w:val="no"/>
        </w:rPr>
        <w:t>+ Nền tảng uy tín: Trung tâm kế thừa được uy tín và kết quả tích cực từ hoạt động tổ chức dạy tiếng Anh cho trẻ mầm non và tiểu học của Trung tâm Ngoại ngữ - Tin học tỉnh (cũ), tạo dựng được niềm tin sẵn có từ phụ huynh và các trường đối tác.</w:t>
      </w:r>
    </w:p>
    <w:p w14:paraId="3339BAE6" w14:textId="77777777" w:rsidR="00033140" w:rsidRPr="00033140" w:rsidRDefault="00033140" w:rsidP="00033140">
      <w:pPr>
        <w:pBdr>
          <w:top w:val="nil"/>
          <w:left w:val="nil"/>
          <w:bottom w:val="nil"/>
          <w:right w:val="nil"/>
          <w:between w:val="nil"/>
        </w:pBdr>
        <w:spacing w:before="120" w:after="120" w:line="276" w:lineRule="auto"/>
        <w:ind w:firstLine="720"/>
        <w:rPr>
          <w:bCs/>
          <w:lang w:val="no"/>
        </w:rPr>
      </w:pPr>
      <w:r w:rsidRPr="00033140">
        <w:rPr>
          <w:rFonts w:eastAsia="Google Sans Text"/>
          <w:bCs/>
          <w:lang w:val="no"/>
        </w:rPr>
        <w:t>+ Đội ngũ nhân sự: Sở hữu đội ngũ giáo viên trẻ, nhiệt huyết, có chuyên môn vững vàng, đáp ứng tốt yêu cầu giảng dạy và nhu cầu của xã hội. Tập thể đoàn kết, luôn nhận được sự chỉ đạo sát sao từ Ban Giám đốc.</w:t>
      </w:r>
    </w:p>
    <w:p w14:paraId="48C3E651" w14:textId="77777777" w:rsidR="00033140" w:rsidRPr="00033140" w:rsidRDefault="00033140" w:rsidP="00033140">
      <w:pPr>
        <w:pBdr>
          <w:top w:val="nil"/>
          <w:left w:val="nil"/>
          <w:bottom w:val="nil"/>
          <w:right w:val="nil"/>
          <w:between w:val="nil"/>
        </w:pBdr>
        <w:spacing w:before="120" w:after="120" w:line="276" w:lineRule="auto"/>
        <w:ind w:firstLine="720"/>
        <w:rPr>
          <w:bCs/>
          <w:lang w:val="no"/>
        </w:rPr>
      </w:pPr>
      <w:r w:rsidRPr="00033140">
        <w:rPr>
          <w:rFonts w:eastAsia="Google Sans Text"/>
          <w:bCs/>
          <w:lang w:val="no"/>
        </w:rPr>
        <w:t>+ Sự ủng hộ của phụ huynh: Nhu cầu cho con em làm quen với tiếng Anh, đặc biệt là học với giáo viên nước ngoài, là rất lớn và xuất phát từ sự tự nguyện đăng ký của phụ huynh.</w:t>
      </w:r>
    </w:p>
    <w:p w14:paraId="1E678652"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bCs/>
          <w:lang w:val="no"/>
        </w:rPr>
      </w:pPr>
      <w:r w:rsidRPr="00033140">
        <w:rPr>
          <w:rFonts w:eastAsia="Google Sans Text"/>
          <w:bCs/>
          <w:lang w:val="no"/>
        </w:rPr>
        <w:t>- Khó khăn:</w:t>
      </w:r>
    </w:p>
    <w:p w14:paraId="0498C9EA"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bCs/>
          <w:lang w:val="no"/>
        </w:rPr>
      </w:pPr>
      <w:r w:rsidRPr="00033140">
        <w:rPr>
          <w:rFonts w:eastAsia="Google Sans Text"/>
          <w:bCs/>
          <w:lang w:val="no"/>
        </w:rPr>
        <w:t>+ Thị trường biến động và cạnh tranh: Nhu cầu học ngoại ngữ trên địa bàn không ổn định và Trung tâm phải đối mặt với sự cạnh tranh từ các trung tâm ngoại ngữ khác. Điều này đòi hỏi một chiến lược tuyển sinh chủ động, sáng tạo và có sức thuyết phục cao, thay vì chỉ chờ đợi người học đến đăng ký.</w:t>
      </w:r>
    </w:p>
    <w:p w14:paraId="7486CC7A"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bCs/>
          <w:lang w:val="no"/>
        </w:rPr>
      </w:pPr>
      <w:r w:rsidRPr="00033140">
        <w:rPr>
          <w:rFonts w:eastAsia="Google Sans Text"/>
          <w:bCs/>
          <w:lang w:val="no"/>
        </w:rPr>
        <w:t>+ Sự ổn định của đội ngũ: Một bộ phận giáo viên hợp đồng có thể có sự biến động, ảnh hưởng đến tính liên tục và ổn định của các chương trình đào tạo.</w:t>
      </w:r>
    </w:p>
    <w:p w14:paraId="725F668B" w14:textId="77777777" w:rsidR="00033140" w:rsidRPr="00033140" w:rsidRDefault="00033140" w:rsidP="00033140">
      <w:pPr>
        <w:pBdr>
          <w:top w:val="nil"/>
          <w:left w:val="nil"/>
          <w:bottom w:val="nil"/>
          <w:right w:val="nil"/>
          <w:between w:val="nil"/>
        </w:pBdr>
        <w:spacing w:before="120" w:after="120" w:line="276" w:lineRule="auto"/>
        <w:ind w:firstLine="720"/>
        <w:rPr>
          <w:rFonts w:eastAsia="Google Sans Text"/>
          <w:bCs/>
          <w:lang w:val="no"/>
        </w:rPr>
      </w:pPr>
      <w:r w:rsidRPr="00033140">
        <w:rPr>
          <w:rFonts w:eastAsia="Google Sans Text"/>
          <w:bCs/>
          <w:lang w:val="no"/>
        </w:rPr>
        <w:t>+ Nhu cầu chứng chỉ thấp: Nhu cầu chung đối với các loại hình chứng chỉ hiện nay ở mức thấp, có thể ảnh hưởng đến quy mô tuyển sinh của một số lớp cụ thể. Và trung tâm không đủ điều kiện là đơn vị khảo thí theo quy định hiện hành.</w:t>
      </w:r>
    </w:p>
    <w:p w14:paraId="50EDD702" w14:textId="77777777" w:rsidR="00033140" w:rsidRPr="00033140" w:rsidRDefault="00033140" w:rsidP="00033140">
      <w:pPr>
        <w:pStyle w:val="Heading2"/>
        <w:spacing w:before="120" w:after="120" w:line="264" w:lineRule="auto"/>
        <w:ind w:firstLine="720"/>
        <w:jc w:val="both"/>
        <w:rPr>
          <w:rFonts w:eastAsia="Google Sans"/>
          <w:i w:val="0"/>
          <w:iCs/>
          <w:lang w:val="no"/>
        </w:rPr>
      </w:pPr>
      <w:r w:rsidRPr="00033140">
        <w:rPr>
          <w:rFonts w:eastAsia="Google Sans"/>
          <w:i w:val="0"/>
          <w:iCs/>
          <w:lang w:val="no"/>
        </w:rPr>
        <w:lastRenderedPageBreak/>
        <w:t>Phần II: MỤC TIÊU, CHỈ TIÊU VÀ ĐỐI TƯỢNG TUYỂN SINH</w:t>
      </w:r>
    </w:p>
    <w:p w14:paraId="4F5E52F3" w14:textId="77777777" w:rsidR="00033140" w:rsidRPr="00033140" w:rsidRDefault="00033140" w:rsidP="00033140">
      <w:pPr>
        <w:pStyle w:val="Heading3"/>
        <w:spacing w:before="120" w:after="120" w:line="264" w:lineRule="auto"/>
        <w:ind w:firstLine="720"/>
        <w:jc w:val="both"/>
        <w:rPr>
          <w:rFonts w:eastAsia="Google Sans"/>
          <w:lang w:val="no"/>
        </w:rPr>
      </w:pPr>
      <w:r w:rsidRPr="00033140">
        <w:rPr>
          <w:rFonts w:eastAsia="Google Sans"/>
          <w:lang w:val="no"/>
        </w:rPr>
        <w:t>2.1. Mục tiêu</w:t>
      </w:r>
    </w:p>
    <w:p w14:paraId="70A10B57" w14:textId="77777777" w:rsidR="00033140" w:rsidRPr="00033140" w:rsidRDefault="00033140" w:rsidP="00033140">
      <w:pPr>
        <w:pBdr>
          <w:top w:val="nil"/>
          <w:left w:val="nil"/>
          <w:bottom w:val="nil"/>
          <w:right w:val="nil"/>
          <w:between w:val="nil"/>
        </w:pBdr>
        <w:spacing w:before="120" w:after="120" w:line="264" w:lineRule="auto"/>
        <w:ind w:firstLine="720"/>
        <w:rPr>
          <w:rFonts w:eastAsia="Google Sans Text"/>
          <w:bCs/>
          <w:spacing w:val="-2"/>
          <w:lang w:val="no"/>
        </w:rPr>
      </w:pPr>
      <w:r w:rsidRPr="00033140">
        <w:rPr>
          <w:rFonts w:eastAsia="Google Sans Text"/>
          <w:bCs/>
          <w:spacing w:val="-2"/>
          <w:lang w:val="no"/>
        </w:rPr>
        <w:t>- Mục tiêu chung: Tổ chức tuyển sinh thành công, đạt và vượt các chỉ tiêu đề ra cho các chương trình tiếng Anh năm học 2025-2026. Qua đó, khẳng định chất lượng đào tạo và uy tín của Trung tâm GDNN-GDTX 1 sau sáp nhập, góp phần tích cực vào việc thực hiện Đề án Dạy và học ngoại ngữ của tỉnh và quốc gia.</w:t>
      </w:r>
    </w:p>
    <w:p w14:paraId="6D3D0B5A" w14:textId="77777777" w:rsidR="00033140" w:rsidRPr="00033140" w:rsidRDefault="00033140" w:rsidP="00033140">
      <w:pPr>
        <w:pBdr>
          <w:top w:val="nil"/>
          <w:left w:val="nil"/>
          <w:bottom w:val="nil"/>
          <w:right w:val="nil"/>
          <w:between w:val="nil"/>
        </w:pBdr>
        <w:spacing w:before="120" w:after="120" w:line="264" w:lineRule="auto"/>
        <w:ind w:firstLine="720"/>
        <w:rPr>
          <w:rFonts w:eastAsia="Google Sans Text"/>
          <w:bCs/>
          <w:lang w:val="no"/>
        </w:rPr>
      </w:pPr>
      <w:r w:rsidRPr="00033140">
        <w:rPr>
          <w:rFonts w:eastAsia="Google Sans Text"/>
          <w:bCs/>
          <w:lang w:val="no"/>
        </w:rPr>
        <w:t>- Mục tiêu cụ thể:</w:t>
      </w:r>
    </w:p>
    <w:p w14:paraId="59E97A8C" w14:textId="77777777" w:rsidR="00033140" w:rsidRPr="00033140" w:rsidRDefault="00033140" w:rsidP="00033140">
      <w:pPr>
        <w:pBdr>
          <w:top w:val="nil"/>
          <w:left w:val="nil"/>
          <w:bottom w:val="nil"/>
          <w:right w:val="nil"/>
          <w:between w:val="nil"/>
        </w:pBdr>
        <w:spacing w:before="120" w:after="120" w:line="264" w:lineRule="auto"/>
        <w:ind w:firstLine="720"/>
        <w:rPr>
          <w:rFonts w:eastAsia="Google Sans Text"/>
          <w:bCs/>
          <w:lang w:val="no"/>
        </w:rPr>
      </w:pPr>
      <w:r w:rsidRPr="00033140">
        <w:rPr>
          <w:rFonts w:eastAsia="Google Sans Text"/>
          <w:bCs/>
          <w:lang w:val="no"/>
        </w:rPr>
        <w:t>+ Tuyển sinh đủ số lượng học viên cho các lớp tiếng Anh đa dạng, được tổ chức tại Trung tâm và tại 20 đơn vị trường mầm non, tiểu học liên kết.</w:t>
      </w:r>
    </w:p>
    <w:p w14:paraId="6D0F3AA0" w14:textId="77777777" w:rsidR="00033140" w:rsidRPr="00033140" w:rsidRDefault="00033140" w:rsidP="00033140">
      <w:pPr>
        <w:pBdr>
          <w:top w:val="nil"/>
          <w:left w:val="nil"/>
          <w:bottom w:val="nil"/>
          <w:right w:val="nil"/>
          <w:between w:val="nil"/>
        </w:pBdr>
        <w:spacing w:before="120" w:after="120" w:line="264" w:lineRule="auto"/>
        <w:ind w:firstLine="720"/>
        <w:rPr>
          <w:rFonts w:eastAsia="Google Sans Text"/>
          <w:bCs/>
          <w:lang w:val="no"/>
        </w:rPr>
      </w:pPr>
      <w:r w:rsidRPr="00033140">
        <w:rPr>
          <w:rFonts w:eastAsia="Google Sans Text"/>
          <w:bCs/>
          <w:lang w:val="no"/>
        </w:rPr>
        <w:t>+ Cung cấp các chương trình đào tạo tiếng Anh chất lượng cao, đáp ứng nguyện vọng của phụ huynh và học sinh, tạo nền tảng ngoại ngữ vững chắc cho trẻ từ lứa tuổi mầm non đến tiểu học.</w:t>
      </w:r>
    </w:p>
    <w:p w14:paraId="7C49104C" w14:textId="77777777" w:rsidR="00033140" w:rsidRPr="00033140" w:rsidRDefault="00033140" w:rsidP="00033140">
      <w:pPr>
        <w:pBdr>
          <w:top w:val="nil"/>
          <w:left w:val="nil"/>
          <w:bottom w:val="nil"/>
          <w:right w:val="nil"/>
          <w:between w:val="nil"/>
        </w:pBdr>
        <w:spacing w:before="120" w:after="120" w:line="264" w:lineRule="auto"/>
        <w:ind w:firstLine="720"/>
        <w:rPr>
          <w:rFonts w:eastAsia="Google Sans Text"/>
          <w:bCs/>
          <w:lang w:val="no"/>
        </w:rPr>
      </w:pPr>
      <w:r w:rsidRPr="00033140">
        <w:rPr>
          <w:rFonts w:eastAsia="Google Sans Text"/>
          <w:bCs/>
          <w:lang w:val="no"/>
        </w:rPr>
        <w:t>+ Triển khai và phát huy hiệu quả đội ngũ giáo viên của Trung tâm, bao gồm cả giáo viên Việt Nam và giáo viên nước ngoài, biến đây thành một lợi thế cạnh tranh cốt lõi.</w:t>
      </w:r>
    </w:p>
    <w:p w14:paraId="1A031D56" w14:textId="77777777" w:rsidR="00033140" w:rsidRPr="00033140" w:rsidRDefault="00033140" w:rsidP="00033140">
      <w:pPr>
        <w:pBdr>
          <w:top w:val="nil"/>
          <w:left w:val="nil"/>
          <w:bottom w:val="nil"/>
          <w:right w:val="nil"/>
          <w:between w:val="nil"/>
        </w:pBdr>
        <w:spacing w:before="120" w:after="120" w:line="264" w:lineRule="auto"/>
        <w:ind w:firstLine="720"/>
        <w:rPr>
          <w:rFonts w:eastAsia="Google Sans Text"/>
          <w:bCs/>
          <w:spacing w:val="-4"/>
          <w:lang w:val="no"/>
        </w:rPr>
      </w:pPr>
      <w:r w:rsidRPr="00033140">
        <w:rPr>
          <w:rFonts w:eastAsia="Google Sans Text"/>
          <w:bCs/>
          <w:spacing w:val="-4"/>
          <w:lang w:val="no"/>
        </w:rPr>
        <w:t>+ Củng cố và mở rộng mối quan hệ hợp tác bền vững với các trường đối tác trên địa bàn Thành phố Điện Biên Phủ, huyện Điện Biên và huyện Tuần Giáo (cũ).</w:t>
      </w:r>
    </w:p>
    <w:p w14:paraId="04892B1C" w14:textId="77777777" w:rsidR="00033140" w:rsidRPr="00033140" w:rsidRDefault="00033140" w:rsidP="00033140">
      <w:pPr>
        <w:pStyle w:val="Heading3"/>
        <w:spacing w:before="120" w:after="120" w:line="264" w:lineRule="auto"/>
        <w:ind w:firstLine="720"/>
        <w:jc w:val="both"/>
        <w:rPr>
          <w:rFonts w:eastAsia="Google Sans"/>
          <w:lang w:val="no"/>
        </w:rPr>
      </w:pPr>
      <w:r w:rsidRPr="00033140">
        <w:rPr>
          <w:rFonts w:eastAsia="Google Sans"/>
          <w:lang w:val="no"/>
        </w:rPr>
        <w:t>2.2. Chỉ tiêu tuyển sinh</w:t>
      </w:r>
    </w:p>
    <w:p w14:paraId="1D4793DC" w14:textId="77777777" w:rsidR="00033140" w:rsidRPr="00033140" w:rsidRDefault="00033140" w:rsidP="00033140">
      <w:pPr>
        <w:pBdr>
          <w:top w:val="nil"/>
          <w:left w:val="nil"/>
          <w:bottom w:val="nil"/>
          <w:right w:val="nil"/>
          <w:between w:val="nil"/>
        </w:pBdr>
        <w:spacing w:before="120" w:after="120" w:line="264" w:lineRule="auto"/>
        <w:ind w:firstLine="720"/>
        <w:rPr>
          <w:rFonts w:eastAsia="Google Sans Text"/>
          <w:bCs/>
          <w:lang w:val="no"/>
        </w:rPr>
      </w:pPr>
      <w:r w:rsidRPr="00033140">
        <w:rPr>
          <w:rFonts w:eastAsia="Google Sans Text"/>
          <w:bCs/>
          <w:lang w:val="no"/>
        </w:rPr>
        <w:t>Chỉ tiêu tuyển sinh được tổng hợp và chuẩn hóa từ các kế hoạch liên quan, tạo thành một mục tiêu thống nhất cho toàn bộ đội ngũ triển khai. Các số liệu dưới đây được xác nhận là chỉ tiêu chính thức cho năm học 2025-2026.</w:t>
      </w:r>
    </w:p>
    <w:p w14:paraId="5E002BB9" w14:textId="77777777" w:rsidR="00033140" w:rsidRPr="00033140" w:rsidRDefault="00033140" w:rsidP="00033140">
      <w:pPr>
        <w:pBdr>
          <w:top w:val="nil"/>
          <w:left w:val="nil"/>
          <w:bottom w:val="nil"/>
          <w:right w:val="nil"/>
          <w:between w:val="nil"/>
        </w:pBdr>
        <w:spacing w:before="120" w:after="120" w:line="264" w:lineRule="auto"/>
        <w:ind w:firstLine="720"/>
        <w:rPr>
          <w:rFonts w:eastAsia="Google Sans Text"/>
          <w:b/>
          <w:lang w:val="no"/>
        </w:rPr>
      </w:pPr>
      <w:r w:rsidRPr="00033140">
        <w:rPr>
          <w:rFonts w:eastAsia="Google Sans Text"/>
          <w:b/>
          <w:lang w:val="no"/>
        </w:rPr>
        <w:t>Bảng 1: Tổng hợp chỉ tiêu tuyển sinh Tiếng Anh, năm học 2025-2026</w:t>
      </w:r>
    </w:p>
    <w:p w14:paraId="479A3904" w14:textId="77777777" w:rsidR="00033140" w:rsidRPr="000D0AF1" w:rsidRDefault="00033140" w:rsidP="00033140">
      <w:pPr>
        <w:spacing w:before="120" w:after="120" w:line="264" w:lineRule="auto"/>
        <w:ind w:firstLine="567"/>
        <w:jc w:val="center"/>
        <w:rPr>
          <w:b/>
          <w:bCs/>
          <w:i/>
          <w:iCs/>
          <w:lang w:val="pt-PT"/>
        </w:rPr>
      </w:pPr>
      <w:r w:rsidRPr="000D0AF1">
        <w:rPr>
          <w:b/>
          <w:bCs/>
          <w:i/>
          <w:iCs/>
          <w:lang w:val="pt-PT"/>
        </w:rPr>
        <w:t>Tuyển sinh các lớp học tại Trung tâm</w:t>
      </w:r>
    </w:p>
    <w:tbl>
      <w:tblPr>
        <w:tblStyle w:val="TableGrid"/>
        <w:tblW w:w="9067" w:type="dxa"/>
        <w:tblLayout w:type="fixed"/>
        <w:tblCellMar>
          <w:left w:w="57" w:type="dxa"/>
          <w:right w:w="57" w:type="dxa"/>
        </w:tblCellMar>
        <w:tblLook w:val="04A0" w:firstRow="1" w:lastRow="0" w:firstColumn="1" w:lastColumn="0" w:noHBand="0" w:noVBand="1"/>
      </w:tblPr>
      <w:tblGrid>
        <w:gridCol w:w="562"/>
        <w:gridCol w:w="2410"/>
        <w:gridCol w:w="1701"/>
        <w:gridCol w:w="1701"/>
        <w:gridCol w:w="2693"/>
      </w:tblGrid>
      <w:tr w:rsidR="00033140" w:rsidRPr="00952143" w14:paraId="69F8952D" w14:textId="77777777" w:rsidTr="00C16F39">
        <w:tc>
          <w:tcPr>
            <w:tcW w:w="562" w:type="dxa"/>
            <w:vAlign w:val="center"/>
          </w:tcPr>
          <w:p w14:paraId="028A1C02" w14:textId="77777777" w:rsidR="00033140" w:rsidRPr="00952143" w:rsidRDefault="00033140" w:rsidP="00033140">
            <w:pPr>
              <w:spacing w:before="60" w:after="60" w:line="240" w:lineRule="auto"/>
              <w:ind w:leftChars="0" w:left="0" w:firstLineChars="0" w:firstLine="0"/>
              <w:jc w:val="center"/>
              <w:outlineLvl w:val="9"/>
              <w:rPr>
                <w:b/>
                <w:bCs/>
                <w:sz w:val="26"/>
                <w:szCs w:val="26"/>
                <w:lang w:val="pt-PT"/>
              </w:rPr>
            </w:pPr>
            <w:r>
              <w:rPr>
                <w:b/>
                <w:bCs/>
                <w:sz w:val="26"/>
                <w:szCs w:val="26"/>
                <w:lang w:val="pt-PT"/>
              </w:rPr>
              <w:t>TT</w:t>
            </w:r>
          </w:p>
        </w:tc>
        <w:tc>
          <w:tcPr>
            <w:tcW w:w="2410" w:type="dxa"/>
            <w:vAlign w:val="center"/>
          </w:tcPr>
          <w:p w14:paraId="07612C22" w14:textId="77777777" w:rsidR="00033140" w:rsidRPr="00952143" w:rsidRDefault="00033140" w:rsidP="00033140">
            <w:pPr>
              <w:spacing w:before="60" w:after="60" w:line="240" w:lineRule="auto"/>
              <w:ind w:leftChars="0" w:left="0" w:firstLineChars="0" w:firstLine="0"/>
              <w:jc w:val="center"/>
              <w:outlineLvl w:val="9"/>
              <w:rPr>
                <w:b/>
                <w:bCs/>
                <w:sz w:val="26"/>
                <w:szCs w:val="26"/>
                <w:lang w:val="pt-PT"/>
              </w:rPr>
            </w:pPr>
            <w:r w:rsidRPr="00952143">
              <w:rPr>
                <w:b/>
                <w:bCs/>
                <w:sz w:val="26"/>
                <w:szCs w:val="26"/>
                <w:lang w:val="pt-PT"/>
              </w:rPr>
              <w:t>Tên lớp dự kiến mở</w:t>
            </w:r>
          </w:p>
        </w:tc>
        <w:tc>
          <w:tcPr>
            <w:tcW w:w="1701" w:type="dxa"/>
            <w:vAlign w:val="center"/>
          </w:tcPr>
          <w:p w14:paraId="35E6B8B2" w14:textId="77777777" w:rsidR="00033140" w:rsidRPr="00952143" w:rsidRDefault="00033140" w:rsidP="00033140">
            <w:pPr>
              <w:spacing w:before="60" w:after="60" w:line="240" w:lineRule="auto"/>
              <w:ind w:leftChars="0" w:left="0" w:firstLineChars="0" w:firstLine="0"/>
              <w:jc w:val="center"/>
              <w:outlineLvl w:val="9"/>
              <w:rPr>
                <w:b/>
                <w:bCs/>
                <w:sz w:val="26"/>
                <w:szCs w:val="26"/>
                <w:lang w:val="pt-PT"/>
              </w:rPr>
            </w:pPr>
            <w:r w:rsidRPr="00952143">
              <w:rPr>
                <w:b/>
                <w:bCs/>
                <w:sz w:val="26"/>
                <w:szCs w:val="26"/>
                <w:lang w:val="pt-PT"/>
              </w:rPr>
              <w:t>Dự kiến khai giảng</w:t>
            </w:r>
          </w:p>
        </w:tc>
        <w:tc>
          <w:tcPr>
            <w:tcW w:w="1701" w:type="dxa"/>
            <w:vAlign w:val="center"/>
          </w:tcPr>
          <w:p w14:paraId="6F4852CD" w14:textId="77777777" w:rsidR="00033140" w:rsidRPr="005D46A5" w:rsidRDefault="00033140" w:rsidP="00033140">
            <w:pPr>
              <w:spacing w:before="60" w:after="60" w:line="240" w:lineRule="auto"/>
              <w:ind w:leftChars="0" w:left="0" w:firstLineChars="0" w:firstLine="0"/>
              <w:jc w:val="center"/>
              <w:outlineLvl w:val="9"/>
              <w:rPr>
                <w:rFonts w:ascii="Times New Roman Bold" w:hAnsi="Times New Roman Bold"/>
                <w:b/>
                <w:bCs/>
                <w:spacing w:val="-6"/>
                <w:sz w:val="26"/>
                <w:szCs w:val="26"/>
                <w:lang w:val="pt-PT"/>
              </w:rPr>
            </w:pPr>
            <w:r w:rsidRPr="005D46A5">
              <w:rPr>
                <w:rFonts w:ascii="Times New Roman Bold" w:hAnsi="Times New Roman Bold"/>
                <w:b/>
                <w:bCs/>
                <w:spacing w:val="-6"/>
                <w:sz w:val="26"/>
                <w:szCs w:val="26"/>
                <w:lang w:val="pt-PT"/>
              </w:rPr>
              <w:t>Dự kiến giáo viên giảng dạy</w:t>
            </w:r>
          </w:p>
        </w:tc>
        <w:tc>
          <w:tcPr>
            <w:tcW w:w="2693" w:type="dxa"/>
            <w:vAlign w:val="center"/>
          </w:tcPr>
          <w:p w14:paraId="449D84B3" w14:textId="77777777" w:rsidR="00033140" w:rsidRPr="00952143" w:rsidRDefault="00033140" w:rsidP="00033140">
            <w:pPr>
              <w:spacing w:before="60" w:after="60" w:line="240" w:lineRule="auto"/>
              <w:ind w:leftChars="0" w:left="0" w:firstLineChars="0" w:firstLine="0"/>
              <w:jc w:val="center"/>
              <w:outlineLvl w:val="9"/>
              <w:rPr>
                <w:b/>
                <w:bCs/>
                <w:sz w:val="26"/>
                <w:szCs w:val="26"/>
                <w:lang w:val="pt-PT"/>
              </w:rPr>
            </w:pPr>
            <w:r w:rsidRPr="00952143">
              <w:rPr>
                <w:b/>
                <w:bCs/>
                <w:sz w:val="26"/>
                <w:szCs w:val="26"/>
                <w:lang w:val="pt-PT"/>
              </w:rPr>
              <w:t>Giáo viên tuyển sinh</w:t>
            </w:r>
          </w:p>
        </w:tc>
      </w:tr>
      <w:tr w:rsidR="00033140" w:rsidRPr="00952143" w14:paraId="6A954F2D" w14:textId="77777777" w:rsidTr="00C16F39">
        <w:tc>
          <w:tcPr>
            <w:tcW w:w="562" w:type="dxa"/>
            <w:vAlign w:val="center"/>
          </w:tcPr>
          <w:p w14:paraId="007FCA80"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lang w:val="pt-PT"/>
              </w:rPr>
              <w:t>1</w:t>
            </w:r>
          </w:p>
        </w:tc>
        <w:tc>
          <w:tcPr>
            <w:tcW w:w="2410" w:type="dxa"/>
            <w:vAlign w:val="center"/>
          </w:tcPr>
          <w:p w14:paraId="41883A3C" w14:textId="77777777" w:rsidR="00033140" w:rsidRPr="00952143" w:rsidRDefault="00033140" w:rsidP="00033140">
            <w:pPr>
              <w:spacing w:before="60" w:after="60" w:line="240" w:lineRule="auto"/>
              <w:ind w:leftChars="0" w:left="0" w:firstLineChars="0" w:firstLine="0"/>
              <w:outlineLvl w:val="9"/>
              <w:rPr>
                <w:sz w:val="26"/>
                <w:szCs w:val="26"/>
                <w:lang w:val="pt-PT"/>
              </w:rPr>
            </w:pPr>
            <w:r w:rsidRPr="00952143">
              <w:rPr>
                <w:sz w:val="26"/>
                <w:szCs w:val="26"/>
              </w:rPr>
              <w:t>Family and Friends Grade 4</w:t>
            </w:r>
          </w:p>
        </w:tc>
        <w:tc>
          <w:tcPr>
            <w:tcW w:w="1701" w:type="dxa"/>
            <w:vAlign w:val="center"/>
          </w:tcPr>
          <w:p w14:paraId="222EF04F"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Pr>
                <w:sz w:val="26"/>
                <w:szCs w:val="26"/>
              </w:rPr>
              <w:t>0</w:t>
            </w:r>
            <w:r w:rsidRPr="00952143">
              <w:rPr>
                <w:sz w:val="26"/>
                <w:szCs w:val="26"/>
              </w:rPr>
              <w:t>6/</w:t>
            </w:r>
            <w:r>
              <w:rPr>
                <w:sz w:val="26"/>
                <w:szCs w:val="26"/>
              </w:rPr>
              <w:t>0</w:t>
            </w:r>
            <w:r w:rsidRPr="00952143">
              <w:rPr>
                <w:sz w:val="26"/>
                <w:szCs w:val="26"/>
              </w:rPr>
              <w:t>9/2025</w:t>
            </w:r>
          </w:p>
        </w:tc>
        <w:tc>
          <w:tcPr>
            <w:tcW w:w="1701" w:type="dxa"/>
            <w:vAlign w:val="center"/>
          </w:tcPr>
          <w:p w14:paraId="7DC5C3D6"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lang w:val="pt-PT"/>
              </w:rPr>
              <w:t>Morney Jane</w:t>
            </w:r>
          </w:p>
        </w:tc>
        <w:tc>
          <w:tcPr>
            <w:tcW w:w="2693" w:type="dxa"/>
            <w:vAlign w:val="center"/>
          </w:tcPr>
          <w:p w14:paraId="26F6F157" w14:textId="77777777" w:rsidR="00033140" w:rsidRPr="00952143" w:rsidRDefault="00033140" w:rsidP="00033140">
            <w:pPr>
              <w:spacing w:before="60" w:after="60" w:line="240" w:lineRule="auto"/>
              <w:ind w:leftChars="0" w:left="0" w:firstLineChars="0" w:firstLine="0"/>
              <w:outlineLvl w:val="9"/>
              <w:rPr>
                <w:sz w:val="26"/>
                <w:szCs w:val="26"/>
                <w:lang w:val="pt-PT"/>
              </w:rPr>
            </w:pPr>
            <w:r w:rsidRPr="00952143">
              <w:rPr>
                <w:sz w:val="26"/>
                <w:szCs w:val="26"/>
                <w:lang w:val="pt-PT"/>
              </w:rPr>
              <w:t>Trần Thị Minh Châu</w:t>
            </w:r>
          </w:p>
        </w:tc>
      </w:tr>
      <w:tr w:rsidR="00033140" w:rsidRPr="00952143" w14:paraId="4E50AF00" w14:textId="77777777" w:rsidTr="00C16F39">
        <w:tc>
          <w:tcPr>
            <w:tcW w:w="562" w:type="dxa"/>
            <w:vAlign w:val="center"/>
          </w:tcPr>
          <w:p w14:paraId="7D0B5081"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lang w:val="pt-PT"/>
              </w:rPr>
              <w:t>2</w:t>
            </w:r>
          </w:p>
        </w:tc>
        <w:tc>
          <w:tcPr>
            <w:tcW w:w="2410" w:type="dxa"/>
            <w:vAlign w:val="center"/>
          </w:tcPr>
          <w:p w14:paraId="361C58EE" w14:textId="77777777" w:rsidR="00033140" w:rsidRPr="00952143" w:rsidRDefault="00033140" w:rsidP="00033140">
            <w:pPr>
              <w:spacing w:before="60" w:after="60" w:line="240" w:lineRule="auto"/>
              <w:ind w:leftChars="0" w:left="0" w:firstLineChars="0" w:firstLine="0"/>
              <w:outlineLvl w:val="9"/>
              <w:rPr>
                <w:sz w:val="26"/>
                <w:szCs w:val="26"/>
                <w:lang w:val="pt-PT"/>
              </w:rPr>
            </w:pPr>
            <w:r w:rsidRPr="00952143">
              <w:rPr>
                <w:sz w:val="26"/>
                <w:szCs w:val="26"/>
              </w:rPr>
              <w:t>Family and Friends</w:t>
            </w:r>
            <w:r>
              <w:rPr>
                <w:sz w:val="26"/>
                <w:szCs w:val="26"/>
              </w:rPr>
              <w:t xml:space="preserve"> </w:t>
            </w:r>
            <w:r w:rsidRPr="00952143">
              <w:rPr>
                <w:sz w:val="26"/>
                <w:szCs w:val="26"/>
              </w:rPr>
              <w:t>Grade 3.2</w:t>
            </w:r>
          </w:p>
        </w:tc>
        <w:tc>
          <w:tcPr>
            <w:tcW w:w="1701" w:type="dxa"/>
            <w:vAlign w:val="center"/>
          </w:tcPr>
          <w:p w14:paraId="788C63DF"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rPr>
              <w:t>07/09/2025</w:t>
            </w:r>
          </w:p>
        </w:tc>
        <w:tc>
          <w:tcPr>
            <w:tcW w:w="1701" w:type="dxa"/>
            <w:vAlign w:val="center"/>
          </w:tcPr>
          <w:p w14:paraId="3CE051CE"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lang w:val="pt-PT"/>
              </w:rPr>
              <w:t>Ernest Lewis</w:t>
            </w:r>
          </w:p>
        </w:tc>
        <w:tc>
          <w:tcPr>
            <w:tcW w:w="2693" w:type="dxa"/>
            <w:vAlign w:val="center"/>
          </w:tcPr>
          <w:p w14:paraId="04AF25FB" w14:textId="77777777" w:rsidR="00033140" w:rsidRPr="00952143" w:rsidRDefault="00033140" w:rsidP="00033140">
            <w:pPr>
              <w:spacing w:before="60" w:after="60" w:line="240" w:lineRule="auto"/>
              <w:ind w:leftChars="0" w:left="0" w:firstLineChars="0" w:firstLine="0"/>
              <w:outlineLvl w:val="9"/>
              <w:rPr>
                <w:sz w:val="26"/>
                <w:szCs w:val="26"/>
                <w:lang w:val="pt-PT"/>
              </w:rPr>
            </w:pPr>
            <w:r w:rsidRPr="00952143">
              <w:rPr>
                <w:sz w:val="26"/>
                <w:szCs w:val="26"/>
                <w:lang w:val="pt-PT"/>
              </w:rPr>
              <w:t>Nguyễn Thị Thanh Tâm</w:t>
            </w:r>
          </w:p>
        </w:tc>
      </w:tr>
      <w:tr w:rsidR="00033140" w:rsidRPr="00952143" w14:paraId="6EF3C554" w14:textId="77777777" w:rsidTr="00C16F39">
        <w:tc>
          <w:tcPr>
            <w:tcW w:w="562" w:type="dxa"/>
            <w:vAlign w:val="center"/>
          </w:tcPr>
          <w:p w14:paraId="08568246"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lang w:val="pt-PT"/>
              </w:rPr>
              <w:t>3</w:t>
            </w:r>
          </w:p>
        </w:tc>
        <w:tc>
          <w:tcPr>
            <w:tcW w:w="2410" w:type="dxa"/>
            <w:vAlign w:val="center"/>
          </w:tcPr>
          <w:p w14:paraId="79D060C9" w14:textId="77777777" w:rsidR="00033140" w:rsidRPr="00952143" w:rsidRDefault="00033140" w:rsidP="00033140">
            <w:pPr>
              <w:spacing w:before="60" w:after="60" w:line="240" w:lineRule="auto"/>
              <w:ind w:leftChars="0" w:left="0" w:firstLineChars="0" w:firstLine="0"/>
              <w:outlineLvl w:val="9"/>
              <w:rPr>
                <w:sz w:val="26"/>
                <w:szCs w:val="26"/>
                <w:lang w:val="pt-PT"/>
              </w:rPr>
            </w:pPr>
            <w:r w:rsidRPr="00952143">
              <w:rPr>
                <w:sz w:val="26"/>
                <w:szCs w:val="26"/>
              </w:rPr>
              <w:t>Touch English 6.2</w:t>
            </w:r>
          </w:p>
        </w:tc>
        <w:tc>
          <w:tcPr>
            <w:tcW w:w="1701" w:type="dxa"/>
            <w:vAlign w:val="center"/>
          </w:tcPr>
          <w:p w14:paraId="4A1E0969"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rPr>
              <w:t>06/09/2025</w:t>
            </w:r>
          </w:p>
        </w:tc>
        <w:tc>
          <w:tcPr>
            <w:tcW w:w="1701" w:type="dxa"/>
            <w:vAlign w:val="center"/>
          </w:tcPr>
          <w:p w14:paraId="7D5BEDDD"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lang w:val="pt-PT"/>
              </w:rPr>
              <w:t>Morney Jane</w:t>
            </w:r>
          </w:p>
        </w:tc>
        <w:tc>
          <w:tcPr>
            <w:tcW w:w="2693" w:type="dxa"/>
            <w:vAlign w:val="center"/>
          </w:tcPr>
          <w:p w14:paraId="4AC126A1" w14:textId="77777777" w:rsidR="00033140" w:rsidRPr="00952143" w:rsidRDefault="00033140" w:rsidP="00033140">
            <w:pPr>
              <w:spacing w:before="60" w:after="60" w:line="240" w:lineRule="auto"/>
              <w:ind w:leftChars="0" w:left="0" w:firstLineChars="0" w:firstLine="0"/>
              <w:outlineLvl w:val="9"/>
              <w:rPr>
                <w:sz w:val="26"/>
                <w:szCs w:val="26"/>
                <w:lang w:val="pt-PT"/>
              </w:rPr>
            </w:pPr>
            <w:r w:rsidRPr="00952143">
              <w:rPr>
                <w:sz w:val="26"/>
                <w:szCs w:val="26"/>
                <w:lang w:val="pt-PT"/>
              </w:rPr>
              <w:t>Trần Thị Minh Châu</w:t>
            </w:r>
          </w:p>
        </w:tc>
      </w:tr>
      <w:tr w:rsidR="00033140" w:rsidRPr="00952143" w14:paraId="6A1060E0" w14:textId="77777777" w:rsidTr="00C16F39">
        <w:tc>
          <w:tcPr>
            <w:tcW w:w="562" w:type="dxa"/>
            <w:vAlign w:val="center"/>
          </w:tcPr>
          <w:p w14:paraId="18E6155D"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lang w:val="pt-PT"/>
              </w:rPr>
              <w:t>4</w:t>
            </w:r>
          </w:p>
        </w:tc>
        <w:tc>
          <w:tcPr>
            <w:tcW w:w="2410" w:type="dxa"/>
            <w:vAlign w:val="center"/>
          </w:tcPr>
          <w:p w14:paraId="4DCE4F5A" w14:textId="77777777" w:rsidR="00033140" w:rsidRPr="00952143" w:rsidRDefault="00033140" w:rsidP="00033140">
            <w:pPr>
              <w:spacing w:before="60" w:after="60" w:line="240" w:lineRule="auto"/>
              <w:ind w:leftChars="0" w:left="0" w:firstLineChars="0" w:firstLine="0"/>
              <w:outlineLvl w:val="9"/>
              <w:rPr>
                <w:sz w:val="26"/>
                <w:szCs w:val="26"/>
                <w:lang w:val="pt-PT"/>
              </w:rPr>
            </w:pPr>
            <w:r w:rsidRPr="00952143">
              <w:rPr>
                <w:sz w:val="26"/>
                <w:szCs w:val="26"/>
              </w:rPr>
              <w:t>Family and Friends Grade 5.1</w:t>
            </w:r>
          </w:p>
        </w:tc>
        <w:tc>
          <w:tcPr>
            <w:tcW w:w="1701" w:type="dxa"/>
            <w:vAlign w:val="center"/>
          </w:tcPr>
          <w:p w14:paraId="7EC6FCDE"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rPr>
              <w:t>14/09/2025</w:t>
            </w:r>
          </w:p>
        </w:tc>
        <w:tc>
          <w:tcPr>
            <w:tcW w:w="1701" w:type="dxa"/>
            <w:vAlign w:val="center"/>
          </w:tcPr>
          <w:p w14:paraId="32DFD44C"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lang w:val="pt-PT"/>
              </w:rPr>
              <w:t>Ernest Lewis</w:t>
            </w:r>
          </w:p>
        </w:tc>
        <w:tc>
          <w:tcPr>
            <w:tcW w:w="2693" w:type="dxa"/>
            <w:vAlign w:val="center"/>
          </w:tcPr>
          <w:p w14:paraId="4FE046FE" w14:textId="77777777" w:rsidR="00033140" w:rsidRPr="00952143" w:rsidRDefault="00033140" w:rsidP="00033140">
            <w:pPr>
              <w:spacing w:before="60" w:after="60" w:line="240" w:lineRule="auto"/>
              <w:ind w:leftChars="0" w:left="0" w:firstLineChars="0" w:firstLine="0"/>
              <w:outlineLvl w:val="9"/>
              <w:rPr>
                <w:sz w:val="26"/>
                <w:szCs w:val="26"/>
                <w:lang w:val="pt-PT"/>
              </w:rPr>
            </w:pPr>
            <w:r w:rsidRPr="00952143">
              <w:rPr>
                <w:sz w:val="26"/>
                <w:szCs w:val="26"/>
                <w:lang w:val="pt-PT"/>
              </w:rPr>
              <w:t>Đỗ Thị Nhung</w:t>
            </w:r>
          </w:p>
        </w:tc>
      </w:tr>
      <w:tr w:rsidR="00033140" w:rsidRPr="00952143" w14:paraId="72900525" w14:textId="77777777" w:rsidTr="00C16F39">
        <w:tc>
          <w:tcPr>
            <w:tcW w:w="562" w:type="dxa"/>
            <w:vAlign w:val="center"/>
          </w:tcPr>
          <w:p w14:paraId="11617314"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lang w:val="pt-PT"/>
              </w:rPr>
              <w:t>5</w:t>
            </w:r>
          </w:p>
        </w:tc>
        <w:tc>
          <w:tcPr>
            <w:tcW w:w="2410" w:type="dxa"/>
            <w:vAlign w:val="center"/>
          </w:tcPr>
          <w:p w14:paraId="628889D9" w14:textId="77777777" w:rsidR="00033140" w:rsidRPr="00952143" w:rsidRDefault="00033140" w:rsidP="00033140">
            <w:pPr>
              <w:spacing w:before="60" w:after="60" w:line="240" w:lineRule="auto"/>
              <w:ind w:leftChars="0" w:left="0" w:firstLineChars="0" w:firstLine="0"/>
              <w:outlineLvl w:val="9"/>
              <w:rPr>
                <w:sz w:val="26"/>
                <w:szCs w:val="26"/>
              </w:rPr>
            </w:pPr>
            <w:r w:rsidRPr="00952143">
              <w:rPr>
                <w:sz w:val="26"/>
                <w:szCs w:val="26"/>
              </w:rPr>
              <w:t>Solution Grade 8</w:t>
            </w:r>
          </w:p>
        </w:tc>
        <w:tc>
          <w:tcPr>
            <w:tcW w:w="1701" w:type="dxa"/>
            <w:vAlign w:val="center"/>
          </w:tcPr>
          <w:p w14:paraId="2B1D43E4"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rPr>
              <w:t>05/10/2025</w:t>
            </w:r>
          </w:p>
        </w:tc>
        <w:tc>
          <w:tcPr>
            <w:tcW w:w="1701" w:type="dxa"/>
            <w:vAlign w:val="center"/>
          </w:tcPr>
          <w:p w14:paraId="1CC2578C" w14:textId="77777777" w:rsidR="00033140" w:rsidRPr="00952143" w:rsidRDefault="00033140" w:rsidP="00033140">
            <w:pPr>
              <w:spacing w:before="60" w:after="60" w:line="240" w:lineRule="auto"/>
              <w:ind w:leftChars="0" w:left="0" w:firstLineChars="0" w:firstLine="0"/>
              <w:jc w:val="center"/>
              <w:outlineLvl w:val="9"/>
              <w:rPr>
                <w:sz w:val="26"/>
                <w:szCs w:val="26"/>
                <w:lang w:val="pt-PT"/>
              </w:rPr>
            </w:pPr>
            <w:r w:rsidRPr="00952143">
              <w:rPr>
                <w:sz w:val="26"/>
                <w:szCs w:val="26"/>
                <w:lang w:val="pt-PT"/>
              </w:rPr>
              <w:t>Morney Jane</w:t>
            </w:r>
          </w:p>
        </w:tc>
        <w:tc>
          <w:tcPr>
            <w:tcW w:w="2693" w:type="dxa"/>
            <w:vAlign w:val="center"/>
          </w:tcPr>
          <w:p w14:paraId="66A567E7" w14:textId="77777777" w:rsidR="00033140" w:rsidRPr="00952143" w:rsidRDefault="00033140" w:rsidP="00033140">
            <w:pPr>
              <w:spacing w:before="60" w:after="60" w:line="240" w:lineRule="auto"/>
              <w:ind w:leftChars="0" w:left="0" w:firstLineChars="0" w:firstLine="0"/>
              <w:outlineLvl w:val="9"/>
              <w:rPr>
                <w:sz w:val="26"/>
                <w:szCs w:val="26"/>
                <w:lang w:val="pt-PT"/>
              </w:rPr>
            </w:pPr>
            <w:r w:rsidRPr="00952143">
              <w:rPr>
                <w:sz w:val="26"/>
                <w:szCs w:val="26"/>
                <w:lang w:val="pt-PT"/>
              </w:rPr>
              <w:t>Phạm Thiên Vương</w:t>
            </w:r>
          </w:p>
        </w:tc>
      </w:tr>
    </w:tbl>
    <w:p w14:paraId="1A2262CA" w14:textId="77777777" w:rsidR="00033140" w:rsidRPr="005D46A5" w:rsidRDefault="00033140" w:rsidP="00033140">
      <w:pPr>
        <w:tabs>
          <w:tab w:val="left" w:pos="979"/>
        </w:tabs>
        <w:spacing w:before="120" w:after="120" w:line="320" w:lineRule="exact"/>
        <w:ind w:firstLine="567"/>
        <w:rPr>
          <w:i/>
          <w:iCs/>
          <w:lang w:val="pt-PT"/>
        </w:rPr>
      </w:pPr>
      <w:r w:rsidRPr="005D46A5">
        <w:rPr>
          <w:i/>
          <w:iCs/>
          <w:lang w:val="pt-PT"/>
        </w:rPr>
        <w:t>Chỉ tiêu ban đầu</w:t>
      </w:r>
      <w:r>
        <w:rPr>
          <w:i/>
          <w:iCs/>
          <w:lang w:val="pt-PT"/>
        </w:rPr>
        <w:t xml:space="preserve"> 5 lớp với trên 100 học viên</w:t>
      </w:r>
      <w:r w:rsidRPr="005D46A5">
        <w:rPr>
          <w:i/>
          <w:iCs/>
          <w:lang w:val="pt-PT"/>
        </w:rPr>
        <w:t>, tuyển sinh liên tục để đạt mục tiêu cả năm</w:t>
      </w:r>
      <w:r>
        <w:rPr>
          <w:i/>
          <w:iCs/>
          <w:lang w:val="pt-PT"/>
        </w:rPr>
        <w:t xml:space="preserve"> học</w:t>
      </w:r>
      <w:r w:rsidRPr="005D46A5">
        <w:rPr>
          <w:i/>
          <w:iCs/>
          <w:lang w:val="pt-PT"/>
        </w:rPr>
        <w:t xml:space="preserve"> là 16 lớp/230 HV</w:t>
      </w:r>
      <w:r>
        <w:rPr>
          <w:i/>
          <w:iCs/>
          <w:lang w:val="pt-PT"/>
        </w:rPr>
        <w:t>.</w:t>
      </w:r>
    </w:p>
    <w:p w14:paraId="3434AD16" w14:textId="77777777" w:rsidR="00033140" w:rsidRPr="000D0AF1" w:rsidRDefault="00033140" w:rsidP="00033140">
      <w:pPr>
        <w:tabs>
          <w:tab w:val="left" w:pos="979"/>
        </w:tabs>
        <w:spacing w:before="120" w:after="120" w:line="320" w:lineRule="exact"/>
        <w:ind w:firstLine="567"/>
        <w:jc w:val="center"/>
        <w:rPr>
          <w:b/>
          <w:bCs/>
          <w:i/>
          <w:iCs/>
          <w:lang w:val="pt-PT"/>
        </w:rPr>
      </w:pPr>
      <w:r w:rsidRPr="000D0AF1">
        <w:rPr>
          <w:b/>
          <w:bCs/>
          <w:i/>
          <w:iCs/>
          <w:lang w:val="pt-PT"/>
        </w:rPr>
        <w:lastRenderedPageBreak/>
        <w:t>Tuyển sinh các lớp học tại các trường liên kết</w:t>
      </w:r>
    </w:p>
    <w:tbl>
      <w:tblPr>
        <w:tblW w:w="9086" w:type="dxa"/>
        <w:tblInd w:w="-5" w:type="dxa"/>
        <w:tblCellMar>
          <w:left w:w="57" w:type="dxa"/>
          <w:right w:w="57" w:type="dxa"/>
        </w:tblCellMar>
        <w:tblLook w:val="04A0" w:firstRow="1" w:lastRow="0" w:firstColumn="1" w:lastColumn="0" w:noHBand="0" w:noVBand="1"/>
      </w:tblPr>
      <w:tblGrid>
        <w:gridCol w:w="567"/>
        <w:gridCol w:w="2835"/>
        <w:gridCol w:w="568"/>
        <w:gridCol w:w="1012"/>
        <w:gridCol w:w="1476"/>
        <w:gridCol w:w="2628"/>
      </w:tblGrid>
      <w:tr w:rsidR="00033140" w:rsidRPr="00952143" w14:paraId="2500889E" w14:textId="77777777" w:rsidTr="00C16F39">
        <w:trPr>
          <w:trHeight w:val="106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0E654" w14:textId="77777777" w:rsidR="00033140" w:rsidRPr="00952143" w:rsidRDefault="00033140" w:rsidP="00033140">
            <w:pPr>
              <w:spacing w:before="60" w:after="60"/>
              <w:ind w:hanging="60"/>
              <w:jc w:val="center"/>
              <w:rPr>
                <w:rFonts w:eastAsia="Times New Roman"/>
                <w:b/>
                <w:bCs/>
                <w:sz w:val="26"/>
                <w:szCs w:val="26"/>
              </w:rPr>
            </w:pPr>
            <w:r>
              <w:rPr>
                <w:rFonts w:eastAsia="Times New Roman"/>
                <w:b/>
                <w:bCs/>
                <w:sz w:val="26"/>
                <w:szCs w:val="26"/>
              </w:rPr>
              <w:t>TT</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45F10D57" w14:textId="77777777" w:rsidR="00033140" w:rsidRPr="00952143" w:rsidRDefault="00033140" w:rsidP="00033140">
            <w:pPr>
              <w:spacing w:before="60" w:after="60"/>
              <w:jc w:val="center"/>
              <w:rPr>
                <w:rFonts w:eastAsia="Times New Roman"/>
                <w:b/>
                <w:bCs/>
                <w:sz w:val="26"/>
                <w:szCs w:val="26"/>
              </w:rPr>
            </w:pPr>
            <w:r w:rsidRPr="00952143">
              <w:rPr>
                <w:rFonts w:eastAsia="Times New Roman"/>
                <w:b/>
                <w:bCs/>
                <w:sz w:val="26"/>
                <w:szCs w:val="26"/>
              </w:rPr>
              <w:t>Tên trường</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4B99A0DD" w14:textId="77777777" w:rsidR="00033140" w:rsidRPr="00952143" w:rsidRDefault="00033140" w:rsidP="00033140">
            <w:pPr>
              <w:spacing w:before="60" w:after="60"/>
              <w:jc w:val="center"/>
              <w:rPr>
                <w:rFonts w:eastAsia="Times New Roman"/>
                <w:b/>
                <w:bCs/>
                <w:sz w:val="26"/>
                <w:szCs w:val="26"/>
              </w:rPr>
            </w:pPr>
            <w:r w:rsidRPr="00952143">
              <w:rPr>
                <w:rFonts w:eastAsia="Times New Roman"/>
                <w:b/>
                <w:bCs/>
                <w:sz w:val="26"/>
                <w:szCs w:val="26"/>
              </w:rPr>
              <w:t>Số lớp</w:t>
            </w:r>
          </w:p>
        </w:tc>
        <w:tc>
          <w:tcPr>
            <w:tcW w:w="1012" w:type="dxa"/>
            <w:tcBorders>
              <w:top w:val="single" w:sz="4" w:space="0" w:color="auto"/>
              <w:left w:val="nil"/>
              <w:bottom w:val="single" w:sz="4" w:space="0" w:color="auto"/>
              <w:right w:val="single" w:sz="4" w:space="0" w:color="auto"/>
            </w:tcBorders>
            <w:noWrap/>
            <w:vAlign w:val="center"/>
            <w:hideMark/>
          </w:tcPr>
          <w:p w14:paraId="5FBD2B74" w14:textId="77777777" w:rsidR="00033140" w:rsidRPr="00952143" w:rsidRDefault="00033140" w:rsidP="00033140">
            <w:pPr>
              <w:spacing w:before="60" w:after="60"/>
              <w:jc w:val="center"/>
              <w:rPr>
                <w:rFonts w:eastAsia="Times New Roman"/>
                <w:b/>
                <w:bCs/>
                <w:sz w:val="26"/>
                <w:szCs w:val="26"/>
              </w:rPr>
            </w:pPr>
            <w:r w:rsidRPr="00952143">
              <w:rPr>
                <w:rFonts w:eastAsia="Times New Roman"/>
                <w:b/>
                <w:bCs/>
                <w:sz w:val="26"/>
                <w:szCs w:val="26"/>
              </w:rPr>
              <w:t>Số trẻ/học sinh</w:t>
            </w:r>
          </w:p>
        </w:tc>
        <w:tc>
          <w:tcPr>
            <w:tcW w:w="1476" w:type="dxa"/>
            <w:tcBorders>
              <w:top w:val="single" w:sz="4" w:space="0" w:color="auto"/>
              <w:left w:val="nil"/>
              <w:bottom w:val="single" w:sz="4" w:space="0" w:color="auto"/>
              <w:right w:val="single" w:sz="4" w:space="0" w:color="auto"/>
            </w:tcBorders>
            <w:vAlign w:val="center"/>
          </w:tcPr>
          <w:p w14:paraId="7738F3ED" w14:textId="77777777" w:rsidR="00033140" w:rsidRPr="00952143" w:rsidRDefault="00033140" w:rsidP="00033140">
            <w:pPr>
              <w:spacing w:before="60" w:after="60"/>
              <w:jc w:val="center"/>
              <w:rPr>
                <w:rFonts w:eastAsia="Times New Roman"/>
                <w:b/>
                <w:bCs/>
                <w:sz w:val="26"/>
                <w:szCs w:val="26"/>
              </w:rPr>
            </w:pPr>
            <w:r w:rsidRPr="00952143">
              <w:rPr>
                <w:rFonts w:eastAsia="Times New Roman"/>
                <w:b/>
                <w:bCs/>
                <w:sz w:val="26"/>
                <w:szCs w:val="26"/>
              </w:rPr>
              <w:t>Dự kiến ngày học</w:t>
            </w:r>
          </w:p>
        </w:tc>
        <w:tc>
          <w:tcPr>
            <w:tcW w:w="2628" w:type="dxa"/>
            <w:tcBorders>
              <w:top w:val="single" w:sz="4" w:space="0" w:color="auto"/>
              <w:left w:val="nil"/>
              <w:bottom w:val="single" w:sz="4" w:space="0" w:color="auto"/>
              <w:right w:val="single" w:sz="4" w:space="0" w:color="auto"/>
            </w:tcBorders>
            <w:vAlign w:val="center"/>
          </w:tcPr>
          <w:p w14:paraId="5EF2D5CA" w14:textId="77777777" w:rsidR="00033140" w:rsidRPr="00952143" w:rsidRDefault="00033140" w:rsidP="00033140">
            <w:pPr>
              <w:spacing w:before="60" w:after="60"/>
              <w:jc w:val="center"/>
              <w:rPr>
                <w:rFonts w:eastAsia="Times New Roman"/>
                <w:b/>
                <w:bCs/>
                <w:sz w:val="26"/>
                <w:szCs w:val="26"/>
              </w:rPr>
            </w:pPr>
            <w:r w:rsidRPr="00952143">
              <w:rPr>
                <w:rFonts w:eastAsia="Times New Roman"/>
                <w:b/>
                <w:bCs/>
                <w:sz w:val="26"/>
                <w:szCs w:val="26"/>
              </w:rPr>
              <w:t>Cán bộ, giáo viên tuyển sinh</w:t>
            </w:r>
          </w:p>
        </w:tc>
      </w:tr>
      <w:tr w:rsidR="00033140" w:rsidRPr="00952143" w14:paraId="1EEDB036"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085CDE6"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1</w:t>
            </w:r>
          </w:p>
        </w:tc>
        <w:tc>
          <w:tcPr>
            <w:tcW w:w="2835" w:type="dxa"/>
            <w:tcBorders>
              <w:top w:val="nil"/>
              <w:left w:val="nil"/>
              <w:bottom w:val="single" w:sz="4" w:space="0" w:color="auto"/>
              <w:right w:val="single" w:sz="4" w:space="0" w:color="auto"/>
            </w:tcBorders>
            <w:shd w:val="clear" w:color="000000" w:fill="FFFFFF"/>
            <w:vAlign w:val="center"/>
            <w:hideMark/>
          </w:tcPr>
          <w:p w14:paraId="4838A262"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Hoa Ban</w:t>
            </w:r>
          </w:p>
        </w:tc>
        <w:tc>
          <w:tcPr>
            <w:tcW w:w="568" w:type="dxa"/>
            <w:tcBorders>
              <w:top w:val="nil"/>
              <w:left w:val="nil"/>
              <w:bottom w:val="single" w:sz="4" w:space="0" w:color="auto"/>
              <w:right w:val="single" w:sz="4" w:space="0" w:color="auto"/>
            </w:tcBorders>
            <w:shd w:val="clear" w:color="000000" w:fill="FFFFFF"/>
            <w:vAlign w:val="center"/>
            <w:hideMark/>
          </w:tcPr>
          <w:p w14:paraId="3FBA5B6C"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8</w:t>
            </w:r>
          </w:p>
        </w:tc>
        <w:tc>
          <w:tcPr>
            <w:tcW w:w="1012" w:type="dxa"/>
            <w:tcBorders>
              <w:top w:val="nil"/>
              <w:left w:val="nil"/>
              <w:bottom w:val="single" w:sz="4" w:space="0" w:color="auto"/>
              <w:right w:val="single" w:sz="4" w:space="0" w:color="auto"/>
            </w:tcBorders>
            <w:noWrap/>
            <w:vAlign w:val="center"/>
            <w:hideMark/>
          </w:tcPr>
          <w:p w14:paraId="6B52258F"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229</w:t>
            </w:r>
          </w:p>
        </w:tc>
        <w:tc>
          <w:tcPr>
            <w:tcW w:w="1476" w:type="dxa"/>
            <w:tcBorders>
              <w:top w:val="nil"/>
              <w:left w:val="nil"/>
              <w:bottom w:val="single" w:sz="4" w:space="0" w:color="auto"/>
              <w:right w:val="single" w:sz="4" w:space="0" w:color="auto"/>
            </w:tcBorders>
            <w:vAlign w:val="center"/>
          </w:tcPr>
          <w:p w14:paraId="4977CB4C"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13BEEF44"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Đào Thu Mai</w:t>
            </w:r>
          </w:p>
        </w:tc>
      </w:tr>
      <w:tr w:rsidR="00033140" w:rsidRPr="00952143" w14:paraId="6F459454"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F8DDD6A"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2</w:t>
            </w:r>
          </w:p>
        </w:tc>
        <w:tc>
          <w:tcPr>
            <w:tcW w:w="2835" w:type="dxa"/>
            <w:tcBorders>
              <w:top w:val="nil"/>
              <w:left w:val="nil"/>
              <w:bottom w:val="single" w:sz="4" w:space="0" w:color="auto"/>
              <w:right w:val="single" w:sz="4" w:space="0" w:color="auto"/>
            </w:tcBorders>
            <w:shd w:val="clear" w:color="000000" w:fill="FFFFFF"/>
            <w:vAlign w:val="center"/>
            <w:hideMark/>
          </w:tcPr>
          <w:p w14:paraId="2073DE29"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20/10</w:t>
            </w:r>
          </w:p>
        </w:tc>
        <w:tc>
          <w:tcPr>
            <w:tcW w:w="568" w:type="dxa"/>
            <w:tcBorders>
              <w:top w:val="nil"/>
              <w:left w:val="nil"/>
              <w:bottom w:val="single" w:sz="4" w:space="0" w:color="auto"/>
              <w:right w:val="single" w:sz="4" w:space="0" w:color="auto"/>
            </w:tcBorders>
            <w:shd w:val="clear" w:color="000000" w:fill="FFFFFF"/>
            <w:vAlign w:val="center"/>
            <w:hideMark/>
          </w:tcPr>
          <w:p w14:paraId="181E9CA5"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9</w:t>
            </w:r>
          </w:p>
        </w:tc>
        <w:tc>
          <w:tcPr>
            <w:tcW w:w="1012" w:type="dxa"/>
            <w:tcBorders>
              <w:top w:val="nil"/>
              <w:left w:val="nil"/>
              <w:bottom w:val="single" w:sz="4" w:space="0" w:color="auto"/>
              <w:right w:val="single" w:sz="4" w:space="0" w:color="auto"/>
            </w:tcBorders>
            <w:noWrap/>
            <w:vAlign w:val="center"/>
            <w:hideMark/>
          </w:tcPr>
          <w:p w14:paraId="696C1FEF"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240</w:t>
            </w:r>
          </w:p>
        </w:tc>
        <w:tc>
          <w:tcPr>
            <w:tcW w:w="1476" w:type="dxa"/>
            <w:tcBorders>
              <w:top w:val="nil"/>
              <w:left w:val="nil"/>
              <w:bottom w:val="single" w:sz="4" w:space="0" w:color="auto"/>
              <w:right w:val="single" w:sz="4" w:space="0" w:color="auto"/>
            </w:tcBorders>
            <w:vAlign w:val="center"/>
          </w:tcPr>
          <w:p w14:paraId="7412044A"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723B7D5F"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Đỗ Thị Nhung</w:t>
            </w:r>
          </w:p>
        </w:tc>
      </w:tr>
      <w:tr w:rsidR="00033140" w:rsidRPr="00952143" w14:paraId="60908B51"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B584D3B"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3</w:t>
            </w:r>
          </w:p>
        </w:tc>
        <w:tc>
          <w:tcPr>
            <w:tcW w:w="2835" w:type="dxa"/>
            <w:tcBorders>
              <w:top w:val="nil"/>
              <w:left w:val="nil"/>
              <w:bottom w:val="single" w:sz="4" w:space="0" w:color="auto"/>
              <w:right w:val="single" w:sz="4" w:space="0" w:color="auto"/>
            </w:tcBorders>
            <w:shd w:val="clear" w:color="000000" w:fill="FFFFFF"/>
            <w:vAlign w:val="center"/>
            <w:hideMark/>
          </w:tcPr>
          <w:p w14:paraId="6597ADDE"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7/5</w:t>
            </w:r>
          </w:p>
        </w:tc>
        <w:tc>
          <w:tcPr>
            <w:tcW w:w="568" w:type="dxa"/>
            <w:tcBorders>
              <w:top w:val="nil"/>
              <w:left w:val="nil"/>
              <w:bottom w:val="single" w:sz="4" w:space="0" w:color="auto"/>
              <w:right w:val="single" w:sz="4" w:space="0" w:color="auto"/>
            </w:tcBorders>
            <w:shd w:val="clear" w:color="000000" w:fill="FFFFFF"/>
            <w:vAlign w:val="center"/>
            <w:hideMark/>
          </w:tcPr>
          <w:p w14:paraId="06F60AE6"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11</w:t>
            </w:r>
          </w:p>
        </w:tc>
        <w:tc>
          <w:tcPr>
            <w:tcW w:w="1012" w:type="dxa"/>
            <w:tcBorders>
              <w:top w:val="nil"/>
              <w:left w:val="nil"/>
              <w:bottom w:val="single" w:sz="4" w:space="0" w:color="auto"/>
              <w:right w:val="single" w:sz="4" w:space="0" w:color="auto"/>
            </w:tcBorders>
            <w:noWrap/>
            <w:vAlign w:val="center"/>
            <w:hideMark/>
          </w:tcPr>
          <w:p w14:paraId="280CC697"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305</w:t>
            </w:r>
          </w:p>
        </w:tc>
        <w:tc>
          <w:tcPr>
            <w:tcW w:w="1476" w:type="dxa"/>
            <w:tcBorders>
              <w:top w:val="nil"/>
              <w:left w:val="nil"/>
              <w:bottom w:val="single" w:sz="4" w:space="0" w:color="auto"/>
              <w:right w:val="single" w:sz="4" w:space="0" w:color="auto"/>
            </w:tcBorders>
            <w:vAlign w:val="center"/>
          </w:tcPr>
          <w:p w14:paraId="0D2B48B4"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5090DD8F"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Đỗ Thị Nhung</w:t>
            </w:r>
          </w:p>
        </w:tc>
      </w:tr>
      <w:tr w:rsidR="00033140" w:rsidRPr="00952143" w14:paraId="3A021497"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43D907F"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4</w:t>
            </w:r>
          </w:p>
        </w:tc>
        <w:tc>
          <w:tcPr>
            <w:tcW w:w="2835" w:type="dxa"/>
            <w:tcBorders>
              <w:top w:val="nil"/>
              <w:left w:val="nil"/>
              <w:bottom w:val="single" w:sz="4" w:space="0" w:color="auto"/>
              <w:right w:val="single" w:sz="4" w:space="0" w:color="auto"/>
            </w:tcBorders>
            <w:shd w:val="clear" w:color="000000" w:fill="FFFFFF"/>
            <w:vAlign w:val="center"/>
            <w:hideMark/>
          </w:tcPr>
          <w:p w14:paraId="68DD2B74"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Thanh Bình</w:t>
            </w:r>
          </w:p>
        </w:tc>
        <w:tc>
          <w:tcPr>
            <w:tcW w:w="568" w:type="dxa"/>
            <w:tcBorders>
              <w:top w:val="nil"/>
              <w:left w:val="nil"/>
              <w:bottom w:val="single" w:sz="4" w:space="0" w:color="auto"/>
              <w:right w:val="single" w:sz="4" w:space="0" w:color="auto"/>
            </w:tcBorders>
            <w:shd w:val="clear" w:color="000000" w:fill="FFFFFF"/>
            <w:vAlign w:val="center"/>
            <w:hideMark/>
          </w:tcPr>
          <w:p w14:paraId="07D900BF"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5</w:t>
            </w:r>
          </w:p>
        </w:tc>
        <w:tc>
          <w:tcPr>
            <w:tcW w:w="1012" w:type="dxa"/>
            <w:tcBorders>
              <w:top w:val="nil"/>
              <w:left w:val="nil"/>
              <w:bottom w:val="single" w:sz="4" w:space="0" w:color="auto"/>
              <w:right w:val="single" w:sz="4" w:space="0" w:color="auto"/>
            </w:tcBorders>
            <w:noWrap/>
            <w:vAlign w:val="center"/>
            <w:hideMark/>
          </w:tcPr>
          <w:p w14:paraId="2AFE5FAD"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136</w:t>
            </w:r>
          </w:p>
        </w:tc>
        <w:tc>
          <w:tcPr>
            <w:tcW w:w="1476" w:type="dxa"/>
            <w:tcBorders>
              <w:top w:val="nil"/>
              <w:left w:val="nil"/>
              <w:bottom w:val="single" w:sz="4" w:space="0" w:color="auto"/>
              <w:right w:val="single" w:sz="4" w:space="0" w:color="auto"/>
            </w:tcBorders>
            <w:vAlign w:val="center"/>
          </w:tcPr>
          <w:p w14:paraId="7BA943D7"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279C80B3"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Trần Thị Minh Châu</w:t>
            </w:r>
          </w:p>
        </w:tc>
      </w:tr>
      <w:tr w:rsidR="00033140" w:rsidRPr="00952143" w14:paraId="4BC059E6"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CDCBC38"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5</w:t>
            </w:r>
          </w:p>
        </w:tc>
        <w:tc>
          <w:tcPr>
            <w:tcW w:w="2835" w:type="dxa"/>
            <w:tcBorders>
              <w:top w:val="nil"/>
              <w:left w:val="nil"/>
              <w:bottom w:val="single" w:sz="4" w:space="0" w:color="auto"/>
              <w:right w:val="single" w:sz="4" w:space="0" w:color="auto"/>
            </w:tcBorders>
            <w:shd w:val="clear" w:color="000000" w:fill="FFFFFF"/>
            <w:vAlign w:val="center"/>
            <w:hideMark/>
          </w:tcPr>
          <w:p w14:paraId="3B2DA89B"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Sơn Ca</w:t>
            </w:r>
          </w:p>
        </w:tc>
        <w:tc>
          <w:tcPr>
            <w:tcW w:w="568" w:type="dxa"/>
            <w:tcBorders>
              <w:top w:val="nil"/>
              <w:left w:val="nil"/>
              <w:bottom w:val="single" w:sz="4" w:space="0" w:color="auto"/>
              <w:right w:val="single" w:sz="4" w:space="0" w:color="auto"/>
            </w:tcBorders>
            <w:shd w:val="clear" w:color="000000" w:fill="FFFFFF"/>
            <w:vAlign w:val="center"/>
            <w:hideMark/>
          </w:tcPr>
          <w:p w14:paraId="61AA0A50"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4</w:t>
            </w:r>
          </w:p>
        </w:tc>
        <w:tc>
          <w:tcPr>
            <w:tcW w:w="1012" w:type="dxa"/>
            <w:tcBorders>
              <w:top w:val="nil"/>
              <w:left w:val="nil"/>
              <w:bottom w:val="single" w:sz="4" w:space="0" w:color="auto"/>
              <w:right w:val="single" w:sz="4" w:space="0" w:color="auto"/>
            </w:tcBorders>
            <w:noWrap/>
            <w:vAlign w:val="center"/>
            <w:hideMark/>
          </w:tcPr>
          <w:p w14:paraId="535A8E41"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87</w:t>
            </w:r>
          </w:p>
        </w:tc>
        <w:tc>
          <w:tcPr>
            <w:tcW w:w="1476" w:type="dxa"/>
            <w:tcBorders>
              <w:top w:val="nil"/>
              <w:left w:val="nil"/>
              <w:bottom w:val="single" w:sz="4" w:space="0" w:color="auto"/>
              <w:right w:val="single" w:sz="4" w:space="0" w:color="auto"/>
            </w:tcBorders>
            <w:vAlign w:val="center"/>
          </w:tcPr>
          <w:p w14:paraId="541042BB"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0EDCE816"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Đào Thu Mai</w:t>
            </w:r>
          </w:p>
        </w:tc>
      </w:tr>
      <w:tr w:rsidR="00033140" w:rsidRPr="00952143" w14:paraId="7BD43D54"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D45B874"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6</w:t>
            </w:r>
          </w:p>
        </w:tc>
        <w:tc>
          <w:tcPr>
            <w:tcW w:w="2835" w:type="dxa"/>
            <w:tcBorders>
              <w:top w:val="nil"/>
              <w:left w:val="nil"/>
              <w:bottom w:val="single" w:sz="4" w:space="0" w:color="auto"/>
              <w:right w:val="single" w:sz="4" w:space="0" w:color="auto"/>
            </w:tcBorders>
            <w:shd w:val="clear" w:color="000000" w:fill="FFFFFF"/>
            <w:vAlign w:val="center"/>
            <w:hideMark/>
          </w:tcPr>
          <w:p w14:paraId="66C20332"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Hoa Mai</w:t>
            </w:r>
          </w:p>
        </w:tc>
        <w:tc>
          <w:tcPr>
            <w:tcW w:w="568" w:type="dxa"/>
            <w:tcBorders>
              <w:top w:val="nil"/>
              <w:left w:val="nil"/>
              <w:bottom w:val="single" w:sz="4" w:space="0" w:color="auto"/>
              <w:right w:val="single" w:sz="4" w:space="0" w:color="auto"/>
            </w:tcBorders>
            <w:shd w:val="clear" w:color="000000" w:fill="FFFFFF"/>
            <w:vAlign w:val="center"/>
            <w:hideMark/>
          </w:tcPr>
          <w:p w14:paraId="3C0172D3"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w:t>
            </w:r>
          </w:p>
        </w:tc>
        <w:tc>
          <w:tcPr>
            <w:tcW w:w="1012" w:type="dxa"/>
            <w:tcBorders>
              <w:top w:val="nil"/>
              <w:left w:val="nil"/>
              <w:bottom w:val="single" w:sz="4" w:space="0" w:color="auto"/>
              <w:right w:val="single" w:sz="4" w:space="0" w:color="auto"/>
            </w:tcBorders>
            <w:noWrap/>
            <w:vAlign w:val="center"/>
            <w:hideMark/>
          </w:tcPr>
          <w:p w14:paraId="1E9EE471"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64</w:t>
            </w:r>
          </w:p>
        </w:tc>
        <w:tc>
          <w:tcPr>
            <w:tcW w:w="1476" w:type="dxa"/>
            <w:tcBorders>
              <w:top w:val="nil"/>
              <w:left w:val="nil"/>
              <w:bottom w:val="single" w:sz="4" w:space="0" w:color="auto"/>
              <w:right w:val="single" w:sz="4" w:space="0" w:color="auto"/>
            </w:tcBorders>
            <w:vAlign w:val="center"/>
          </w:tcPr>
          <w:p w14:paraId="50AE8A15"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52F428F6"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Nguyễn Thị Loan</w:t>
            </w:r>
          </w:p>
        </w:tc>
      </w:tr>
      <w:tr w:rsidR="00033140" w:rsidRPr="00952143" w14:paraId="0D391796"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841C929"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7</w:t>
            </w:r>
          </w:p>
        </w:tc>
        <w:tc>
          <w:tcPr>
            <w:tcW w:w="2835" w:type="dxa"/>
            <w:tcBorders>
              <w:top w:val="nil"/>
              <w:left w:val="nil"/>
              <w:bottom w:val="single" w:sz="4" w:space="0" w:color="auto"/>
              <w:right w:val="single" w:sz="4" w:space="0" w:color="auto"/>
            </w:tcBorders>
            <w:shd w:val="clear" w:color="000000" w:fill="FFFFFF"/>
            <w:vAlign w:val="center"/>
            <w:hideMark/>
          </w:tcPr>
          <w:p w14:paraId="2ECEF74C"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Hoa Mơ</w:t>
            </w:r>
          </w:p>
        </w:tc>
        <w:tc>
          <w:tcPr>
            <w:tcW w:w="568" w:type="dxa"/>
            <w:tcBorders>
              <w:top w:val="nil"/>
              <w:left w:val="nil"/>
              <w:bottom w:val="single" w:sz="4" w:space="0" w:color="auto"/>
              <w:right w:val="single" w:sz="4" w:space="0" w:color="auto"/>
            </w:tcBorders>
            <w:shd w:val="clear" w:color="000000" w:fill="FFFFFF"/>
            <w:vAlign w:val="center"/>
            <w:hideMark/>
          </w:tcPr>
          <w:p w14:paraId="54F1EA70"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w:t>
            </w:r>
          </w:p>
        </w:tc>
        <w:tc>
          <w:tcPr>
            <w:tcW w:w="1012" w:type="dxa"/>
            <w:tcBorders>
              <w:top w:val="nil"/>
              <w:left w:val="nil"/>
              <w:bottom w:val="single" w:sz="4" w:space="0" w:color="auto"/>
              <w:right w:val="single" w:sz="4" w:space="0" w:color="auto"/>
            </w:tcBorders>
            <w:noWrap/>
            <w:vAlign w:val="center"/>
            <w:hideMark/>
          </w:tcPr>
          <w:p w14:paraId="5FBB9DA2"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60</w:t>
            </w:r>
          </w:p>
        </w:tc>
        <w:tc>
          <w:tcPr>
            <w:tcW w:w="1476" w:type="dxa"/>
            <w:tcBorders>
              <w:top w:val="nil"/>
              <w:left w:val="nil"/>
              <w:bottom w:val="single" w:sz="4" w:space="0" w:color="auto"/>
              <w:right w:val="single" w:sz="4" w:space="0" w:color="auto"/>
            </w:tcBorders>
            <w:vAlign w:val="center"/>
          </w:tcPr>
          <w:p w14:paraId="3B9B2C9D"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4B0B57EE"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Nguyễn Thị An</w:t>
            </w:r>
          </w:p>
        </w:tc>
      </w:tr>
      <w:tr w:rsidR="00033140" w:rsidRPr="00952143" w14:paraId="58C4F6BF"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24A8BF7"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8</w:t>
            </w:r>
          </w:p>
        </w:tc>
        <w:tc>
          <w:tcPr>
            <w:tcW w:w="2835" w:type="dxa"/>
            <w:tcBorders>
              <w:top w:val="nil"/>
              <w:left w:val="nil"/>
              <w:bottom w:val="single" w:sz="4" w:space="0" w:color="auto"/>
              <w:right w:val="single" w:sz="4" w:space="0" w:color="auto"/>
            </w:tcBorders>
            <w:shd w:val="clear" w:color="000000" w:fill="FFFFFF"/>
            <w:vAlign w:val="center"/>
            <w:hideMark/>
          </w:tcPr>
          <w:p w14:paraId="60E85E97"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Noong Bua</w:t>
            </w:r>
          </w:p>
        </w:tc>
        <w:tc>
          <w:tcPr>
            <w:tcW w:w="568" w:type="dxa"/>
            <w:tcBorders>
              <w:top w:val="nil"/>
              <w:left w:val="nil"/>
              <w:bottom w:val="single" w:sz="4" w:space="0" w:color="auto"/>
              <w:right w:val="single" w:sz="4" w:space="0" w:color="auto"/>
            </w:tcBorders>
            <w:shd w:val="clear" w:color="000000" w:fill="FFFFFF"/>
            <w:vAlign w:val="center"/>
            <w:hideMark/>
          </w:tcPr>
          <w:p w14:paraId="4D81BB38"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5</w:t>
            </w:r>
          </w:p>
          <w:p w14:paraId="04F8308F" w14:textId="77777777" w:rsidR="00033140" w:rsidRPr="00952143" w:rsidRDefault="00033140" w:rsidP="00033140">
            <w:pPr>
              <w:spacing w:before="60" w:after="60"/>
              <w:jc w:val="center"/>
              <w:rPr>
                <w:rFonts w:eastAsia="Times New Roman"/>
                <w:sz w:val="26"/>
                <w:szCs w:val="26"/>
              </w:rPr>
            </w:pPr>
          </w:p>
        </w:tc>
        <w:tc>
          <w:tcPr>
            <w:tcW w:w="1012" w:type="dxa"/>
            <w:tcBorders>
              <w:top w:val="nil"/>
              <w:left w:val="nil"/>
              <w:bottom w:val="single" w:sz="4" w:space="0" w:color="auto"/>
              <w:right w:val="single" w:sz="4" w:space="0" w:color="auto"/>
            </w:tcBorders>
            <w:noWrap/>
            <w:vAlign w:val="center"/>
            <w:hideMark/>
          </w:tcPr>
          <w:p w14:paraId="406B8FED"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107</w:t>
            </w:r>
          </w:p>
        </w:tc>
        <w:tc>
          <w:tcPr>
            <w:tcW w:w="1476" w:type="dxa"/>
            <w:tcBorders>
              <w:top w:val="nil"/>
              <w:left w:val="nil"/>
              <w:bottom w:val="single" w:sz="4" w:space="0" w:color="auto"/>
              <w:right w:val="single" w:sz="4" w:space="0" w:color="auto"/>
            </w:tcBorders>
            <w:vAlign w:val="center"/>
          </w:tcPr>
          <w:p w14:paraId="797D56DA"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5879EEA4" w14:textId="77777777" w:rsidR="00033140" w:rsidRPr="00DB3D8B" w:rsidRDefault="00033140" w:rsidP="00033140">
            <w:pPr>
              <w:spacing w:before="60" w:after="60"/>
              <w:rPr>
                <w:rFonts w:eastAsia="Times New Roman"/>
                <w:spacing w:val="-6"/>
                <w:sz w:val="26"/>
                <w:szCs w:val="26"/>
              </w:rPr>
            </w:pPr>
            <w:r w:rsidRPr="00DB3D8B">
              <w:rPr>
                <w:rFonts w:eastAsia="Times New Roman"/>
                <w:spacing w:val="-6"/>
                <w:sz w:val="26"/>
                <w:szCs w:val="26"/>
              </w:rPr>
              <w:t>Nguyễn Thị Thanh Tâm</w:t>
            </w:r>
          </w:p>
        </w:tc>
      </w:tr>
      <w:tr w:rsidR="00033140" w:rsidRPr="00952143" w14:paraId="62912058"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73AF02E"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9</w:t>
            </w:r>
          </w:p>
        </w:tc>
        <w:tc>
          <w:tcPr>
            <w:tcW w:w="2835" w:type="dxa"/>
            <w:tcBorders>
              <w:top w:val="nil"/>
              <w:left w:val="nil"/>
              <w:bottom w:val="single" w:sz="4" w:space="0" w:color="auto"/>
              <w:right w:val="single" w:sz="4" w:space="0" w:color="auto"/>
            </w:tcBorders>
            <w:shd w:val="clear" w:color="000000" w:fill="FFFFFF"/>
            <w:vAlign w:val="center"/>
            <w:hideMark/>
          </w:tcPr>
          <w:p w14:paraId="4B1CD2AD" w14:textId="77777777" w:rsidR="00033140" w:rsidRPr="00DB3D8B" w:rsidRDefault="00033140" w:rsidP="00033140">
            <w:pPr>
              <w:spacing w:before="60" w:after="60"/>
              <w:rPr>
                <w:rFonts w:eastAsia="Times New Roman"/>
                <w:spacing w:val="-12"/>
                <w:sz w:val="26"/>
                <w:szCs w:val="26"/>
              </w:rPr>
            </w:pPr>
            <w:r w:rsidRPr="00DB3D8B">
              <w:rPr>
                <w:rFonts w:eastAsia="Times New Roman"/>
                <w:spacing w:val="-12"/>
                <w:sz w:val="26"/>
                <w:szCs w:val="26"/>
              </w:rPr>
              <w:t>Mầm non Hoàng Công Chất</w:t>
            </w:r>
          </w:p>
        </w:tc>
        <w:tc>
          <w:tcPr>
            <w:tcW w:w="568" w:type="dxa"/>
            <w:tcBorders>
              <w:top w:val="nil"/>
              <w:left w:val="nil"/>
              <w:bottom w:val="single" w:sz="4" w:space="0" w:color="auto"/>
              <w:right w:val="single" w:sz="4" w:space="0" w:color="auto"/>
            </w:tcBorders>
            <w:noWrap/>
            <w:vAlign w:val="center"/>
            <w:hideMark/>
          </w:tcPr>
          <w:p w14:paraId="2BCB1901"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3</w:t>
            </w:r>
          </w:p>
        </w:tc>
        <w:tc>
          <w:tcPr>
            <w:tcW w:w="1012" w:type="dxa"/>
            <w:tcBorders>
              <w:top w:val="nil"/>
              <w:left w:val="nil"/>
              <w:bottom w:val="single" w:sz="4" w:space="0" w:color="auto"/>
              <w:right w:val="single" w:sz="4" w:space="0" w:color="auto"/>
            </w:tcBorders>
            <w:noWrap/>
            <w:vAlign w:val="center"/>
            <w:hideMark/>
          </w:tcPr>
          <w:p w14:paraId="298B1342"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62</w:t>
            </w:r>
          </w:p>
        </w:tc>
        <w:tc>
          <w:tcPr>
            <w:tcW w:w="1476" w:type="dxa"/>
            <w:tcBorders>
              <w:top w:val="nil"/>
              <w:left w:val="nil"/>
              <w:bottom w:val="single" w:sz="4" w:space="0" w:color="auto"/>
              <w:right w:val="single" w:sz="4" w:space="0" w:color="auto"/>
            </w:tcBorders>
            <w:vAlign w:val="center"/>
          </w:tcPr>
          <w:p w14:paraId="576E80ED"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4554D58B"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Nguyễn Thị Loan</w:t>
            </w:r>
          </w:p>
        </w:tc>
      </w:tr>
      <w:tr w:rsidR="00033140" w:rsidRPr="00952143" w14:paraId="337B2EE0"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492AA8E"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10</w:t>
            </w:r>
          </w:p>
        </w:tc>
        <w:tc>
          <w:tcPr>
            <w:tcW w:w="2835" w:type="dxa"/>
            <w:tcBorders>
              <w:top w:val="nil"/>
              <w:left w:val="nil"/>
              <w:bottom w:val="single" w:sz="4" w:space="0" w:color="auto"/>
              <w:right w:val="single" w:sz="4" w:space="0" w:color="auto"/>
            </w:tcBorders>
            <w:shd w:val="clear" w:color="000000" w:fill="FFFFFF"/>
            <w:vAlign w:val="center"/>
            <w:hideMark/>
          </w:tcPr>
          <w:p w14:paraId="39A5FA94"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Thanh An</w:t>
            </w:r>
          </w:p>
        </w:tc>
        <w:tc>
          <w:tcPr>
            <w:tcW w:w="568" w:type="dxa"/>
            <w:tcBorders>
              <w:top w:val="nil"/>
              <w:left w:val="nil"/>
              <w:bottom w:val="single" w:sz="4" w:space="0" w:color="auto"/>
              <w:right w:val="single" w:sz="4" w:space="0" w:color="auto"/>
            </w:tcBorders>
            <w:noWrap/>
            <w:vAlign w:val="center"/>
            <w:hideMark/>
          </w:tcPr>
          <w:p w14:paraId="2F8AD64F"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5</w:t>
            </w:r>
          </w:p>
        </w:tc>
        <w:tc>
          <w:tcPr>
            <w:tcW w:w="1012" w:type="dxa"/>
            <w:tcBorders>
              <w:top w:val="nil"/>
              <w:left w:val="nil"/>
              <w:bottom w:val="single" w:sz="4" w:space="0" w:color="auto"/>
              <w:right w:val="single" w:sz="4" w:space="0" w:color="auto"/>
            </w:tcBorders>
            <w:noWrap/>
            <w:vAlign w:val="center"/>
            <w:hideMark/>
          </w:tcPr>
          <w:p w14:paraId="7C4C66AB"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94</w:t>
            </w:r>
          </w:p>
        </w:tc>
        <w:tc>
          <w:tcPr>
            <w:tcW w:w="1476" w:type="dxa"/>
            <w:tcBorders>
              <w:top w:val="nil"/>
              <w:left w:val="nil"/>
              <w:bottom w:val="single" w:sz="4" w:space="0" w:color="auto"/>
              <w:right w:val="single" w:sz="4" w:space="0" w:color="auto"/>
            </w:tcBorders>
            <w:vAlign w:val="center"/>
          </w:tcPr>
          <w:p w14:paraId="1A0BA363"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4B87CAC8"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Trần Thị Minh Châu</w:t>
            </w:r>
          </w:p>
        </w:tc>
      </w:tr>
      <w:tr w:rsidR="00033140" w:rsidRPr="00952143" w14:paraId="312711FA"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7C22783"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11</w:t>
            </w:r>
          </w:p>
        </w:tc>
        <w:tc>
          <w:tcPr>
            <w:tcW w:w="2835" w:type="dxa"/>
            <w:tcBorders>
              <w:top w:val="nil"/>
              <w:left w:val="nil"/>
              <w:bottom w:val="single" w:sz="4" w:space="0" w:color="auto"/>
              <w:right w:val="single" w:sz="4" w:space="0" w:color="auto"/>
            </w:tcBorders>
            <w:shd w:val="clear" w:color="000000" w:fill="FFFFFF"/>
            <w:vAlign w:val="center"/>
            <w:hideMark/>
          </w:tcPr>
          <w:p w14:paraId="0E7281CB"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Thanh Chăn</w:t>
            </w:r>
          </w:p>
        </w:tc>
        <w:tc>
          <w:tcPr>
            <w:tcW w:w="568" w:type="dxa"/>
            <w:tcBorders>
              <w:top w:val="nil"/>
              <w:left w:val="nil"/>
              <w:bottom w:val="single" w:sz="4" w:space="0" w:color="auto"/>
              <w:right w:val="single" w:sz="4" w:space="0" w:color="auto"/>
            </w:tcBorders>
            <w:noWrap/>
            <w:vAlign w:val="center"/>
            <w:hideMark/>
          </w:tcPr>
          <w:p w14:paraId="59E9FADF"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3</w:t>
            </w:r>
          </w:p>
        </w:tc>
        <w:tc>
          <w:tcPr>
            <w:tcW w:w="1012" w:type="dxa"/>
            <w:tcBorders>
              <w:top w:val="nil"/>
              <w:left w:val="nil"/>
              <w:bottom w:val="single" w:sz="4" w:space="0" w:color="auto"/>
              <w:right w:val="single" w:sz="4" w:space="0" w:color="auto"/>
            </w:tcBorders>
            <w:noWrap/>
            <w:vAlign w:val="center"/>
            <w:hideMark/>
          </w:tcPr>
          <w:p w14:paraId="004A2AB6"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66</w:t>
            </w:r>
          </w:p>
        </w:tc>
        <w:tc>
          <w:tcPr>
            <w:tcW w:w="1476" w:type="dxa"/>
            <w:tcBorders>
              <w:top w:val="nil"/>
              <w:left w:val="nil"/>
              <w:bottom w:val="single" w:sz="4" w:space="0" w:color="auto"/>
              <w:right w:val="single" w:sz="4" w:space="0" w:color="auto"/>
            </w:tcBorders>
            <w:vAlign w:val="center"/>
          </w:tcPr>
          <w:p w14:paraId="38553899"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38690D11"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Nguyễn Thị An</w:t>
            </w:r>
          </w:p>
        </w:tc>
      </w:tr>
      <w:tr w:rsidR="00033140" w:rsidRPr="00952143" w14:paraId="16106C31"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2E984A1"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12</w:t>
            </w:r>
          </w:p>
        </w:tc>
        <w:tc>
          <w:tcPr>
            <w:tcW w:w="2835" w:type="dxa"/>
            <w:tcBorders>
              <w:top w:val="nil"/>
              <w:left w:val="nil"/>
              <w:bottom w:val="single" w:sz="4" w:space="0" w:color="auto"/>
              <w:right w:val="single" w:sz="4" w:space="0" w:color="auto"/>
            </w:tcBorders>
            <w:shd w:val="clear" w:color="000000" w:fill="FFFFFF"/>
            <w:vAlign w:val="center"/>
            <w:hideMark/>
          </w:tcPr>
          <w:p w14:paraId="1391E20B"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Thanh Hưng</w:t>
            </w:r>
          </w:p>
        </w:tc>
        <w:tc>
          <w:tcPr>
            <w:tcW w:w="568" w:type="dxa"/>
            <w:tcBorders>
              <w:top w:val="nil"/>
              <w:left w:val="nil"/>
              <w:bottom w:val="single" w:sz="4" w:space="0" w:color="auto"/>
              <w:right w:val="single" w:sz="4" w:space="0" w:color="auto"/>
            </w:tcBorders>
            <w:noWrap/>
            <w:vAlign w:val="center"/>
            <w:hideMark/>
          </w:tcPr>
          <w:p w14:paraId="5E997365"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w:t>
            </w:r>
          </w:p>
        </w:tc>
        <w:tc>
          <w:tcPr>
            <w:tcW w:w="1012" w:type="dxa"/>
            <w:tcBorders>
              <w:top w:val="nil"/>
              <w:left w:val="nil"/>
              <w:bottom w:val="single" w:sz="4" w:space="0" w:color="auto"/>
              <w:right w:val="single" w:sz="4" w:space="0" w:color="auto"/>
            </w:tcBorders>
            <w:noWrap/>
            <w:vAlign w:val="center"/>
            <w:hideMark/>
          </w:tcPr>
          <w:p w14:paraId="3FECDAC2"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46</w:t>
            </w:r>
          </w:p>
        </w:tc>
        <w:tc>
          <w:tcPr>
            <w:tcW w:w="1476" w:type="dxa"/>
            <w:tcBorders>
              <w:top w:val="nil"/>
              <w:left w:val="nil"/>
              <w:bottom w:val="single" w:sz="4" w:space="0" w:color="auto"/>
              <w:right w:val="single" w:sz="4" w:space="0" w:color="auto"/>
            </w:tcBorders>
            <w:vAlign w:val="center"/>
          </w:tcPr>
          <w:p w14:paraId="7C9121FC"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66D1B4C2"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Đào Thu Mai</w:t>
            </w:r>
          </w:p>
        </w:tc>
      </w:tr>
      <w:tr w:rsidR="00033140" w:rsidRPr="00952143" w14:paraId="66570A71"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F1354FE"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13</w:t>
            </w:r>
          </w:p>
        </w:tc>
        <w:tc>
          <w:tcPr>
            <w:tcW w:w="2835" w:type="dxa"/>
            <w:tcBorders>
              <w:top w:val="nil"/>
              <w:left w:val="nil"/>
              <w:bottom w:val="single" w:sz="4" w:space="0" w:color="auto"/>
              <w:right w:val="single" w:sz="4" w:space="0" w:color="auto"/>
            </w:tcBorders>
            <w:shd w:val="clear" w:color="000000" w:fill="FFFFFF"/>
            <w:vAlign w:val="center"/>
            <w:hideMark/>
          </w:tcPr>
          <w:p w14:paraId="73B048CC"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Thanh Nưa</w:t>
            </w:r>
          </w:p>
        </w:tc>
        <w:tc>
          <w:tcPr>
            <w:tcW w:w="568" w:type="dxa"/>
            <w:tcBorders>
              <w:top w:val="nil"/>
              <w:left w:val="nil"/>
              <w:bottom w:val="single" w:sz="4" w:space="0" w:color="auto"/>
              <w:right w:val="single" w:sz="4" w:space="0" w:color="auto"/>
            </w:tcBorders>
            <w:noWrap/>
            <w:vAlign w:val="center"/>
            <w:hideMark/>
          </w:tcPr>
          <w:p w14:paraId="4CE5A09C"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3</w:t>
            </w:r>
          </w:p>
        </w:tc>
        <w:tc>
          <w:tcPr>
            <w:tcW w:w="1012" w:type="dxa"/>
            <w:tcBorders>
              <w:top w:val="nil"/>
              <w:left w:val="nil"/>
              <w:bottom w:val="single" w:sz="4" w:space="0" w:color="auto"/>
              <w:right w:val="single" w:sz="4" w:space="0" w:color="auto"/>
            </w:tcBorders>
            <w:noWrap/>
            <w:vAlign w:val="center"/>
            <w:hideMark/>
          </w:tcPr>
          <w:p w14:paraId="204F6D18"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78</w:t>
            </w:r>
          </w:p>
        </w:tc>
        <w:tc>
          <w:tcPr>
            <w:tcW w:w="1476" w:type="dxa"/>
            <w:tcBorders>
              <w:top w:val="nil"/>
              <w:left w:val="nil"/>
              <w:bottom w:val="single" w:sz="4" w:space="0" w:color="auto"/>
              <w:right w:val="single" w:sz="4" w:space="0" w:color="auto"/>
            </w:tcBorders>
            <w:vAlign w:val="center"/>
          </w:tcPr>
          <w:p w14:paraId="22190531"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34E8E99D" w14:textId="77777777" w:rsidR="00033140" w:rsidRPr="00952143" w:rsidRDefault="00033140" w:rsidP="00033140">
            <w:pPr>
              <w:spacing w:before="60" w:after="60"/>
              <w:rPr>
                <w:rFonts w:eastAsia="Times New Roman"/>
                <w:spacing w:val="-6"/>
                <w:sz w:val="26"/>
                <w:szCs w:val="26"/>
              </w:rPr>
            </w:pPr>
            <w:r w:rsidRPr="00952143">
              <w:rPr>
                <w:rFonts w:eastAsia="Times New Roman"/>
                <w:spacing w:val="-6"/>
                <w:sz w:val="26"/>
                <w:szCs w:val="26"/>
              </w:rPr>
              <w:t>Nguyễn Thị Thanh Tâm</w:t>
            </w:r>
          </w:p>
        </w:tc>
      </w:tr>
      <w:tr w:rsidR="00033140" w:rsidRPr="00952143" w14:paraId="3E35970E"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388C29"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14</w:t>
            </w:r>
          </w:p>
        </w:tc>
        <w:tc>
          <w:tcPr>
            <w:tcW w:w="2835" w:type="dxa"/>
            <w:tcBorders>
              <w:top w:val="nil"/>
              <w:left w:val="nil"/>
              <w:bottom w:val="single" w:sz="4" w:space="0" w:color="auto"/>
              <w:right w:val="single" w:sz="4" w:space="0" w:color="auto"/>
            </w:tcBorders>
            <w:shd w:val="clear" w:color="000000" w:fill="FFFFFF"/>
            <w:vAlign w:val="center"/>
            <w:hideMark/>
          </w:tcPr>
          <w:p w14:paraId="7865C513"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Mầm non Tuần Giáo</w:t>
            </w:r>
          </w:p>
        </w:tc>
        <w:tc>
          <w:tcPr>
            <w:tcW w:w="568" w:type="dxa"/>
            <w:tcBorders>
              <w:top w:val="nil"/>
              <w:left w:val="nil"/>
              <w:bottom w:val="single" w:sz="4" w:space="0" w:color="auto"/>
              <w:right w:val="single" w:sz="4" w:space="0" w:color="auto"/>
            </w:tcBorders>
            <w:noWrap/>
            <w:vAlign w:val="center"/>
            <w:hideMark/>
          </w:tcPr>
          <w:p w14:paraId="73467557"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8</w:t>
            </w:r>
          </w:p>
        </w:tc>
        <w:tc>
          <w:tcPr>
            <w:tcW w:w="1012" w:type="dxa"/>
            <w:tcBorders>
              <w:top w:val="nil"/>
              <w:left w:val="nil"/>
              <w:bottom w:val="single" w:sz="4" w:space="0" w:color="auto"/>
              <w:right w:val="single" w:sz="4" w:space="0" w:color="auto"/>
            </w:tcBorders>
            <w:noWrap/>
            <w:vAlign w:val="center"/>
            <w:hideMark/>
          </w:tcPr>
          <w:p w14:paraId="71108C27"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159</w:t>
            </w:r>
          </w:p>
        </w:tc>
        <w:tc>
          <w:tcPr>
            <w:tcW w:w="1476" w:type="dxa"/>
            <w:tcBorders>
              <w:top w:val="nil"/>
              <w:left w:val="nil"/>
              <w:bottom w:val="single" w:sz="4" w:space="0" w:color="auto"/>
              <w:right w:val="single" w:sz="4" w:space="0" w:color="auto"/>
            </w:tcBorders>
            <w:vAlign w:val="center"/>
          </w:tcPr>
          <w:p w14:paraId="22DDB69F"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2EB3AE61"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Đào Thu Mai</w:t>
            </w:r>
          </w:p>
        </w:tc>
      </w:tr>
      <w:tr w:rsidR="00033140" w:rsidRPr="00952143" w14:paraId="51EBAB1F"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8F0C96E"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15</w:t>
            </w:r>
          </w:p>
        </w:tc>
        <w:tc>
          <w:tcPr>
            <w:tcW w:w="2835" w:type="dxa"/>
            <w:tcBorders>
              <w:top w:val="nil"/>
              <w:left w:val="nil"/>
              <w:bottom w:val="single" w:sz="4" w:space="0" w:color="auto"/>
              <w:right w:val="single" w:sz="4" w:space="0" w:color="auto"/>
            </w:tcBorders>
            <w:shd w:val="clear" w:color="000000" w:fill="FFFFFF"/>
            <w:vAlign w:val="center"/>
            <w:hideMark/>
          </w:tcPr>
          <w:p w14:paraId="386C5688" w14:textId="77777777" w:rsidR="00033140" w:rsidRPr="00DB3D8B" w:rsidRDefault="00033140" w:rsidP="00033140">
            <w:pPr>
              <w:spacing w:before="60" w:after="60"/>
              <w:rPr>
                <w:rFonts w:eastAsia="Times New Roman"/>
                <w:spacing w:val="-14"/>
                <w:sz w:val="26"/>
                <w:szCs w:val="26"/>
              </w:rPr>
            </w:pPr>
            <w:r w:rsidRPr="00DB3D8B">
              <w:rPr>
                <w:rFonts w:eastAsia="Times New Roman"/>
                <w:spacing w:val="-14"/>
                <w:sz w:val="26"/>
                <w:szCs w:val="26"/>
              </w:rPr>
              <w:t>Mầm non 20-7 xã Tuần Giáo</w:t>
            </w:r>
          </w:p>
        </w:tc>
        <w:tc>
          <w:tcPr>
            <w:tcW w:w="568" w:type="dxa"/>
            <w:tcBorders>
              <w:top w:val="nil"/>
              <w:left w:val="nil"/>
              <w:bottom w:val="single" w:sz="4" w:space="0" w:color="auto"/>
              <w:right w:val="single" w:sz="4" w:space="0" w:color="auto"/>
            </w:tcBorders>
            <w:noWrap/>
            <w:vAlign w:val="center"/>
            <w:hideMark/>
          </w:tcPr>
          <w:p w14:paraId="2F406384"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w:t>
            </w:r>
          </w:p>
        </w:tc>
        <w:tc>
          <w:tcPr>
            <w:tcW w:w="1012" w:type="dxa"/>
            <w:tcBorders>
              <w:top w:val="nil"/>
              <w:left w:val="nil"/>
              <w:bottom w:val="single" w:sz="4" w:space="0" w:color="auto"/>
              <w:right w:val="single" w:sz="4" w:space="0" w:color="auto"/>
            </w:tcBorders>
            <w:noWrap/>
            <w:vAlign w:val="center"/>
            <w:hideMark/>
          </w:tcPr>
          <w:p w14:paraId="54369D10"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52</w:t>
            </w:r>
          </w:p>
        </w:tc>
        <w:tc>
          <w:tcPr>
            <w:tcW w:w="1476" w:type="dxa"/>
            <w:tcBorders>
              <w:top w:val="nil"/>
              <w:left w:val="nil"/>
              <w:bottom w:val="single" w:sz="4" w:space="0" w:color="auto"/>
              <w:right w:val="single" w:sz="4" w:space="0" w:color="auto"/>
            </w:tcBorders>
            <w:vAlign w:val="center"/>
          </w:tcPr>
          <w:p w14:paraId="4E344E0C"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47A2F707"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Đào Thu Mai</w:t>
            </w:r>
          </w:p>
        </w:tc>
      </w:tr>
      <w:tr w:rsidR="00033140" w:rsidRPr="00952143" w14:paraId="50A018DA"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910AD76"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16</w:t>
            </w:r>
          </w:p>
        </w:tc>
        <w:tc>
          <w:tcPr>
            <w:tcW w:w="2835" w:type="dxa"/>
            <w:tcBorders>
              <w:top w:val="nil"/>
              <w:left w:val="nil"/>
              <w:bottom w:val="single" w:sz="4" w:space="0" w:color="auto"/>
              <w:right w:val="single" w:sz="4" w:space="0" w:color="auto"/>
            </w:tcBorders>
            <w:shd w:val="clear" w:color="000000" w:fill="FFFFFF"/>
            <w:vAlign w:val="center"/>
            <w:hideMark/>
          </w:tcPr>
          <w:p w14:paraId="6FDB629A"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Tiểu học Hà Nội ĐBP</w:t>
            </w:r>
          </w:p>
        </w:tc>
        <w:tc>
          <w:tcPr>
            <w:tcW w:w="568" w:type="dxa"/>
            <w:tcBorders>
              <w:top w:val="nil"/>
              <w:left w:val="nil"/>
              <w:bottom w:val="single" w:sz="4" w:space="0" w:color="auto"/>
              <w:right w:val="single" w:sz="4" w:space="0" w:color="auto"/>
            </w:tcBorders>
            <w:shd w:val="clear" w:color="000000" w:fill="FFFFFF"/>
            <w:vAlign w:val="center"/>
            <w:hideMark/>
          </w:tcPr>
          <w:p w14:paraId="4E62ACE0"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12</w:t>
            </w:r>
          </w:p>
        </w:tc>
        <w:tc>
          <w:tcPr>
            <w:tcW w:w="1012" w:type="dxa"/>
            <w:tcBorders>
              <w:top w:val="nil"/>
              <w:left w:val="nil"/>
              <w:bottom w:val="single" w:sz="4" w:space="0" w:color="auto"/>
              <w:right w:val="single" w:sz="4" w:space="0" w:color="auto"/>
            </w:tcBorders>
            <w:noWrap/>
            <w:vAlign w:val="center"/>
            <w:hideMark/>
          </w:tcPr>
          <w:p w14:paraId="3A8EDBD3"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483</w:t>
            </w:r>
          </w:p>
        </w:tc>
        <w:tc>
          <w:tcPr>
            <w:tcW w:w="1476" w:type="dxa"/>
            <w:tcBorders>
              <w:top w:val="nil"/>
              <w:left w:val="nil"/>
              <w:bottom w:val="single" w:sz="4" w:space="0" w:color="auto"/>
              <w:right w:val="single" w:sz="4" w:space="0" w:color="auto"/>
            </w:tcBorders>
            <w:vAlign w:val="center"/>
          </w:tcPr>
          <w:p w14:paraId="15940E50"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6BF5D2AD"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Phạm Thiên Vương</w:t>
            </w:r>
          </w:p>
        </w:tc>
      </w:tr>
      <w:tr w:rsidR="00033140" w:rsidRPr="00952143" w14:paraId="59E47C76"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8E65384"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17</w:t>
            </w:r>
          </w:p>
        </w:tc>
        <w:tc>
          <w:tcPr>
            <w:tcW w:w="2835" w:type="dxa"/>
            <w:tcBorders>
              <w:top w:val="nil"/>
              <w:left w:val="nil"/>
              <w:bottom w:val="single" w:sz="4" w:space="0" w:color="auto"/>
              <w:right w:val="single" w:sz="4" w:space="0" w:color="auto"/>
            </w:tcBorders>
            <w:shd w:val="clear" w:color="000000" w:fill="FFFFFF"/>
            <w:vAlign w:val="center"/>
            <w:hideMark/>
          </w:tcPr>
          <w:p w14:paraId="271EAD25"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Tiểu học Him Lam</w:t>
            </w:r>
          </w:p>
        </w:tc>
        <w:tc>
          <w:tcPr>
            <w:tcW w:w="568" w:type="dxa"/>
            <w:tcBorders>
              <w:top w:val="nil"/>
              <w:left w:val="nil"/>
              <w:bottom w:val="single" w:sz="4" w:space="0" w:color="auto"/>
              <w:right w:val="single" w:sz="4" w:space="0" w:color="auto"/>
            </w:tcBorders>
            <w:shd w:val="clear" w:color="000000" w:fill="FFFFFF"/>
            <w:vAlign w:val="center"/>
            <w:hideMark/>
          </w:tcPr>
          <w:p w14:paraId="5EE53523"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11</w:t>
            </w:r>
          </w:p>
        </w:tc>
        <w:tc>
          <w:tcPr>
            <w:tcW w:w="1012" w:type="dxa"/>
            <w:tcBorders>
              <w:top w:val="nil"/>
              <w:left w:val="nil"/>
              <w:bottom w:val="single" w:sz="4" w:space="0" w:color="auto"/>
              <w:right w:val="single" w:sz="4" w:space="0" w:color="auto"/>
            </w:tcBorders>
            <w:noWrap/>
            <w:vAlign w:val="center"/>
            <w:hideMark/>
          </w:tcPr>
          <w:p w14:paraId="1A34719C"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381</w:t>
            </w:r>
          </w:p>
        </w:tc>
        <w:tc>
          <w:tcPr>
            <w:tcW w:w="1476" w:type="dxa"/>
            <w:tcBorders>
              <w:top w:val="nil"/>
              <w:left w:val="nil"/>
              <w:bottom w:val="single" w:sz="4" w:space="0" w:color="auto"/>
              <w:right w:val="single" w:sz="4" w:space="0" w:color="auto"/>
            </w:tcBorders>
            <w:vAlign w:val="center"/>
          </w:tcPr>
          <w:p w14:paraId="68F724BE"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6C497A44"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Phạm Thiên Vương</w:t>
            </w:r>
          </w:p>
        </w:tc>
      </w:tr>
      <w:tr w:rsidR="00033140" w:rsidRPr="00952143" w14:paraId="1DE52B35"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D879B27"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18</w:t>
            </w:r>
          </w:p>
        </w:tc>
        <w:tc>
          <w:tcPr>
            <w:tcW w:w="2835" w:type="dxa"/>
            <w:tcBorders>
              <w:top w:val="nil"/>
              <w:left w:val="nil"/>
              <w:bottom w:val="single" w:sz="4" w:space="0" w:color="auto"/>
              <w:right w:val="single" w:sz="4" w:space="0" w:color="auto"/>
            </w:tcBorders>
            <w:shd w:val="clear" w:color="000000" w:fill="FFFFFF"/>
            <w:vAlign w:val="center"/>
            <w:hideMark/>
          </w:tcPr>
          <w:p w14:paraId="4657EA4E"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Tiểu học - THCS Thanh Trường</w:t>
            </w:r>
          </w:p>
        </w:tc>
        <w:tc>
          <w:tcPr>
            <w:tcW w:w="568" w:type="dxa"/>
            <w:tcBorders>
              <w:top w:val="nil"/>
              <w:left w:val="nil"/>
              <w:bottom w:val="single" w:sz="4" w:space="0" w:color="auto"/>
              <w:right w:val="single" w:sz="4" w:space="0" w:color="auto"/>
            </w:tcBorders>
            <w:shd w:val="clear" w:color="000000" w:fill="FFFFFF"/>
            <w:vAlign w:val="center"/>
            <w:hideMark/>
          </w:tcPr>
          <w:p w14:paraId="35C48296"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6</w:t>
            </w:r>
          </w:p>
        </w:tc>
        <w:tc>
          <w:tcPr>
            <w:tcW w:w="1012" w:type="dxa"/>
            <w:tcBorders>
              <w:top w:val="nil"/>
              <w:left w:val="nil"/>
              <w:bottom w:val="single" w:sz="4" w:space="0" w:color="auto"/>
              <w:right w:val="single" w:sz="4" w:space="0" w:color="auto"/>
            </w:tcBorders>
            <w:noWrap/>
            <w:vAlign w:val="center"/>
            <w:hideMark/>
          </w:tcPr>
          <w:p w14:paraId="4ED27C93"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180</w:t>
            </w:r>
          </w:p>
        </w:tc>
        <w:tc>
          <w:tcPr>
            <w:tcW w:w="1476" w:type="dxa"/>
            <w:tcBorders>
              <w:top w:val="nil"/>
              <w:left w:val="nil"/>
              <w:bottom w:val="single" w:sz="4" w:space="0" w:color="auto"/>
              <w:right w:val="single" w:sz="4" w:space="0" w:color="auto"/>
            </w:tcBorders>
            <w:vAlign w:val="center"/>
          </w:tcPr>
          <w:p w14:paraId="7C01E333"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28/9/2025</w:t>
            </w:r>
          </w:p>
        </w:tc>
        <w:tc>
          <w:tcPr>
            <w:tcW w:w="2628" w:type="dxa"/>
            <w:tcBorders>
              <w:top w:val="nil"/>
              <w:left w:val="nil"/>
              <w:bottom w:val="single" w:sz="4" w:space="0" w:color="auto"/>
              <w:right w:val="single" w:sz="4" w:space="0" w:color="auto"/>
            </w:tcBorders>
          </w:tcPr>
          <w:p w14:paraId="6F760686"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Phạm Thiên Vương</w:t>
            </w:r>
          </w:p>
        </w:tc>
      </w:tr>
      <w:tr w:rsidR="00033140" w:rsidRPr="00952143" w14:paraId="115F6324" w14:textId="77777777" w:rsidTr="00033140">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BB752B6"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19</w:t>
            </w:r>
          </w:p>
        </w:tc>
        <w:tc>
          <w:tcPr>
            <w:tcW w:w="2835" w:type="dxa"/>
            <w:tcBorders>
              <w:top w:val="nil"/>
              <w:left w:val="nil"/>
              <w:bottom w:val="single" w:sz="4" w:space="0" w:color="auto"/>
              <w:right w:val="single" w:sz="4" w:space="0" w:color="auto"/>
            </w:tcBorders>
            <w:shd w:val="clear" w:color="000000" w:fill="FFFFFF"/>
            <w:vAlign w:val="center"/>
            <w:hideMark/>
          </w:tcPr>
          <w:p w14:paraId="42ED14BE"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Tiểu học Nam Thanh</w:t>
            </w:r>
          </w:p>
        </w:tc>
        <w:tc>
          <w:tcPr>
            <w:tcW w:w="568" w:type="dxa"/>
            <w:tcBorders>
              <w:top w:val="nil"/>
              <w:left w:val="nil"/>
              <w:bottom w:val="single" w:sz="4" w:space="0" w:color="auto"/>
              <w:right w:val="single" w:sz="4" w:space="0" w:color="auto"/>
            </w:tcBorders>
            <w:shd w:val="clear" w:color="000000" w:fill="FFFFFF"/>
            <w:vAlign w:val="center"/>
            <w:hideMark/>
          </w:tcPr>
          <w:p w14:paraId="1C4183FC"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8</w:t>
            </w:r>
          </w:p>
        </w:tc>
        <w:tc>
          <w:tcPr>
            <w:tcW w:w="1012" w:type="dxa"/>
            <w:tcBorders>
              <w:top w:val="nil"/>
              <w:left w:val="nil"/>
              <w:bottom w:val="single" w:sz="4" w:space="0" w:color="auto"/>
              <w:right w:val="single" w:sz="4" w:space="0" w:color="auto"/>
            </w:tcBorders>
            <w:noWrap/>
            <w:vAlign w:val="center"/>
            <w:hideMark/>
          </w:tcPr>
          <w:p w14:paraId="18710E8D"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285</w:t>
            </w:r>
          </w:p>
        </w:tc>
        <w:tc>
          <w:tcPr>
            <w:tcW w:w="1476" w:type="dxa"/>
            <w:tcBorders>
              <w:top w:val="nil"/>
              <w:left w:val="nil"/>
              <w:bottom w:val="single" w:sz="4" w:space="0" w:color="auto"/>
              <w:right w:val="single" w:sz="4" w:space="0" w:color="auto"/>
            </w:tcBorders>
            <w:vAlign w:val="center"/>
          </w:tcPr>
          <w:p w14:paraId="4447ECF2"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22/9/2025</w:t>
            </w:r>
          </w:p>
        </w:tc>
        <w:tc>
          <w:tcPr>
            <w:tcW w:w="2628" w:type="dxa"/>
            <w:tcBorders>
              <w:top w:val="nil"/>
              <w:left w:val="nil"/>
              <w:bottom w:val="single" w:sz="4" w:space="0" w:color="auto"/>
              <w:right w:val="single" w:sz="4" w:space="0" w:color="auto"/>
            </w:tcBorders>
          </w:tcPr>
          <w:p w14:paraId="1659E2D3"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Đào Thu Mai</w:t>
            </w:r>
          </w:p>
        </w:tc>
      </w:tr>
      <w:tr w:rsidR="00033140" w:rsidRPr="00952143" w14:paraId="63492C6A" w14:textId="77777777" w:rsidTr="00033140">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B0F2F" w14:textId="77777777" w:rsidR="00033140" w:rsidRPr="00952143" w:rsidRDefault="00033140" w:rsidP="00033140">
            <w:pPr>
              <w:spacing w:before="60" w:after="60"/>
              <w:ind w:hanging="60"/>
              <w:jc w:val="center"/>
              <w:rPr>
                <w:rFonts w:eastAsia="Times New Roman"/>
                <w:sz w:val="26"/>
                <w:szCs w:val="26"/>
              </w:rPr>
            </w:pPr>
            <w:r w:rsidRPr="00952143">
              <w:rPr>
                <w:rFonts w:eastAsia="Times New Roman"/>
                <w:sz w:val="26"/>
                <w:szCs w:val="26"/>
              </w:rPr>
              <w:t>20</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D322CE8" w14:textId="77777777" w:rsidR="00033140" w:rsidRPr="00DB3D8B" w:rsidRDefault="00033140" w:rsidP="00033140">
            <w:pPr>
              <w:spacing w:before="60" w:after="60"/>
              <w:rPr>
                <w:rFonts w:eastAsia="Times New Roman"/>
                <w:spacing w:val="-10"/>
                <w:sz w:val="26"/>
                <w:szCs w:val="26"/>
              </w:rPr>
            </w:pPr>
            <w:r w:rsidRPr="00DB3D8B">
              <w:rPr>
                <w:rFonts w:eastAsia="Times New Roman"/>
                <w:spacing w:val="-10"/>
                <w:sz w:val="26"/>
                <w:szCs w:val="26"/>
              </w:rPr>
              <w:t>Tiểu học số 1 xã Tuần Giáo</w:t>
            </w:r>
          </w:p>
        </w:tc>
        <w:tc>
          <w:tcPr>
            <w:tcW w:w="568" w:type="dxa"/>
            <w:tcBorders>
              <w:top w:val="single" w:sz="4" w:space="0" w:color="auto"/>
              <w:left w:val="nil"/>
              <w:bottom w:val="single" w:sz="4" w:space="0" w:color="auto"/>
              <w:right w:val="single" w:sz="4" w:space="0" w:color="auto"/>
            </w:tcBorders>
            <w:noWrap/>
            <w:vAlign w:val="center"/>
            <w:hideMark/>
          </w:tcPr>
          <w:p w14:paraId="58F187E9"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8</w:t>
            </w:r>
          </w:p>
        </w:tc>
        <w:tc>
          <w:tcPr>
            <w:tcW w:w="1012" w:type="dxa"/>
            <w:tcBorders>
              <w:top w:val="single" w:sz="4" w:space="0" w:color="auto"/>
              <w:left w:val="nil"/>
              <w:bottom w:val="single" w:sz="4" w:space="0" w:color="auto"/>
              <w:right w:val="single" w:sz="4" w:space="0" w:color="auto"/>
            </w:tcBorders>
            <w:noWrap/>
            <w:vAlign w:val="center"/>
            <w:hideMark/>
          </w:tcPr>
          <w:p w14:paraId="44F7E85C"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220</w:t>
            </w:r>
          </w:p>
        </w:tc>
        <w:tc>
          <w:tcPr>
            <w:tcW w:w="1476" w:type="dxa"/>
            <w:tcBorders>
              <w:top w:val="single" w:sz="4" w:space="0" w:color="auto"/>
              <w:left w:val="nil"/>
              <w:bottom w:val="single" w:sz="4" w:space="0" w:color="auto"/>
              <w:right w:val="single" w:sz="4" w:space="0" w:color="auto"/>
            </w:tcBorders>
            <w:vAlign w:val="center"/>
          </w:tcPr>
          <w:p w14:paraId="7599EEC8" w14:textId="77777777" w:rsidR="00033140" w:rsidRPr="00952143" w:rsidRDefault="00033140" w:rsidP="00033140">
            <w:pPr>
              <w:spacing w:before="60" w:after="60"/>
              <w:jc w:val="center"/>
              <w:rPr>
                <w:rFonts w:eastAsia="Times New Roman"/>
                <w:sz w:val="26"/>
                <w:szCs w:val="26"/>
              </w:rPr>
            </w:pPr>
            <w:r w:rsidRPr="00952143">
              <w:rPr>
                <w:rFonts w:eastAsia="Times New Roman"/>
                <w:sz w:val="26"/>
                <w:szCs w:val="26"/>
              </w:rPr>
              <w:t>15/9/2025</w:t>
            </w:r>
          </w:p>
        </w:tc>
        <w:tc>
          <w:tcPr>
            <w:tcW w:w="2628" w:type="dxa"/>
            <w:tcBorders>
              <w:top w:val="single" w:sz="4" w:space="0" w:color="auto"/>
              <w:left w:val="nil"/>
              <w:bottom w:val="single" w:sz="4" w:space="0" w:color="auto"/>
              <w:right w:val="single" w:sz="4" w:space="0" w:color="auto"/>
            </w:tcBorders>
          </w:tcPr>
          <w:p w14:paraId="2D6A54EF" w14:textId="77777777" w:rsidR="00033140" w:rsidRPr="00952143" w:rsidRDefault="00033140" w:rsidP="00033140">
            <w:pPr>
              <w:spacing w:before="60" w:after="60"/>
              <w:rPr>
                <w:rFonts w:eastAsia="Times New Roman"/>
                <w:sz w:val="26"/>
                <w:szCs w:val="26"/>
              </w:rPr>
            </w:pPr>
            <w:r w:rsidRPr="00952143">
              <w:rPr>
                <w:rFonts w:eastAsia="Times New Roman"/>
                <w:sz w:val="26"/>
                <w:szCs w:val="26"/>
              </w:rPr>
              <w:t>Phạm Thiên Vương</w:t>
            </w:r>
          </w:p>
        </w:tc>
      </w:tr>
      <w:tr w:rsidR="00033140" w:rsidRPr="00952143" w14:paraId="1DC91229" w14:textId="77777777" w:rsidTr="00033140">
        <w:trPr>
          <w:trHeight w:val="510"/>
        </w:trPr>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39C550" w14:textId="77777777" w:rsidR="00033140" w:rsidRPr="005D46A5" w:rsidRDefault="00033140" w:rsidP="00033140">
            <w:pPr>
              <w:spacing w:before="60" w:after="60"/>
              <w:jc w:val="center"/>
              <w:rPr>
                <w:rFonts w:eastAsia="Times New Roman"/>
                <w:b/>
                <w:bCs/>
                <w:spacing w:val="-10"/>
                <w:sz w:val="26"/>
                <w:szCs w:val="26"/>
              </w:rPr>
            </w:pPr>
            <w:r w:rsidRPr="005D46A5">
              <w:rPr>
                <w:rFonts w:eastAsia="Times New Roman"/>
                <w:b/>
                <w:bCs/>
                <w:spacing w:val="-10"/>
                <w:sz w:val="26"/>
                <w:szCs w:val="26"/>
              </w:rPr>
              <w:t>Tổng</w:t>
            </w:r>
          </w:p>
        </w:tc>
        <w:tc>
          <w:tcPr>
            <w:tcW w:w="568" w:type="dxa"/>
            <w:tcBorders>
              <w:top w:val="single" w:sz="4" w:space="0" w:color="auto"/>
              <w:left w:val="nil"/>
              <w:bottom w:val="single" w:sz="4" w:space="0" w:color="auto"/>
              <w:right w:val="single" w:sz="4" w:space="0" w:color="auto"/>
            </w:tcBorders>
            <w:noWrap/>
            <w:vAlign w:val="center"/>
          </w:tcPr>
          <w:p w14:paraId="085349A2" w14:textId="77777777" w:rsidR="00033140" w:rsidRPr="005D46A5" w:rsidRDefault="00033140" w:rsidP="00033140">
            <w:pPr>
              <w:spacing w:before="60" w:after="60"/>
              <w:jc w:val="center"/>
              <w:rPr>
                <w:rFonts w:eastAsia="Times New Roman"/>
                <w:b/>
                <w:bCs/>
                <w:sz w:val="26"/>
                <w:szCs w:val="26"/>
              </w:rPr>
            </w:pPr>
            <w:r w:rsidRPr="005D46A5">
              <w:rPr>
                <w:rFonts w:eastAsia="Times New Roman"/>
                <w:b/>
                <w:bCs/>
                <w:sz w:val="26"/>
                <w:szCs w:val="26"/>
              </w:rPr>
              <w:t>118</w:t>
            </w:r>
          </w:p>
        </w:tc>
        <w:tc>
          <w:tcPr>
            <w:tcW w:w="1012" w:type="dxa"/>
            <w:tcBorders>
              <w:top w:val="single" w:sz="4" w:space="0" w:color="auto"/>
              <w:left w:val="nil"/>
              <w:bottom w:val="single" w:sz="4" w:space="0" w:color="auto"/>
              <w:right w:val="single" w:sz="4" w:space="0" w:color="auto"/>
            </w:tcBorders>
            <w:noWrap/>
            <w:vAlign w:val="center"/>
          </w:tcPr>
          <w:p w14:paraId="7E3C8ED6" w14:textId="77777777" w:rsidR="00033140" w:rsidRPr="005D46A5" w:rsidRDefault="00033140" w:rsidP="00033140">
            <w:pPr>
              <w:spacing w:before="60" w:after="60"/>
              <w:jc w:val="center"/>
              <w:rPr>
                <w:rFonts w:eastAsia="Times New Roman"/>
                <w:b/>
                <w:bCs/>
                <w:sz w:val="26"/>
                <w:szCs w:val="26"/>
              </w:rPr>
            </w:pPr>
            <w:r w:rsidRPr="005D46A5">
              <w:rPr>
                <w:rFonts w:eastAsia="Times New Roman"/>
                <w:b/>
                <w:bCs/>
                <w:sz w:val="26"/>
                <w:szCs w:val="26"/>
              </w:rPr>
              <w:t>3.485</w:t>
            </w:r>
          </w:p>
        </w:tc>
        <w:tc>
          <w:tcPr>
            <w:tcW w:w="1476" w:type="dxa"/>
            <w:tcBorders>
              <w:top w:val="single" w:sz="4" w:space="0" w:color="auto"/>
              <w:left w:val="nil"/>
              <w:bottom w:val="single" w:sz="4" w:space="0" w:color="auto"/>
              <w:right w:val="single" w:sz="4" w:space="0" w:color="auto"/>
            </w:tcBorders>
            <w:vAlign w:val="center"/>
          </w:tcPr>
          <w:p w14:paraId="7440906A" w14:textId="77777777" w:rsidR="00033140" w:rsidRPr="005D46A5" w:rsidRDefault="00033140" w:rsidP="00033140">
            <w:pPr>
              <w:spacing w:before="60" w:after="60"/>
              <w:jc w:val="center"/>
              <w:rPr>
                <w:rFonts w:eastAsia="Times New Roman"/>
                <w:b/>
                <w:bCs/>
                <w:sz w:val="26"/>
                <w:szCs w:val="26"/>
              </w:rPr>
            </w:pPr>
          </w:p>
        </w:tc>
        <w:tc>
          <w:tcPr>
            <w:tcW w:w="2628" w:type="dxa"/>
            <w:tcBorders>
              <w:top w:val="single" w:sz="4" w:space="0" w:color="auto"/>
              <w:left w:val="nil"/>
              <w:bottom w:val="single" w:sz="4" w:space="0" w:color="auto"/>
              <w:right w:val="single" w:sz="4" w:space="0" w:color="auto"/>
            </w:tcBorders>
          </w:tcPr>
          <w:p w14:paraId="6BF12944" w14:textId="77777777" w:rsidR="00033140" w:rsidRPr="005D46A5" w:rsidRDefault="00033140" w:rsidP="00033140">
            <w:pPr>
              <w:spacing w:before="60" w:after="60"/>
              <w:rPr>
                <w:rFonts w:eastAsia="Times New Roman"/>
                <w:b/>
                <w:bCs/>
                <w:sz w:val="26"/>
                <w:szCs w:val="26"/>
              </w:rPr>
            </w:pPr>
          </w:p>
        </w:tc>
      </w:tr>
    </w:tbl>
    <w:p w14:paraId="45CA7D7F" w14:textId="77777777" w:rsidR="00033140" w:rsidRPr="00BB697F" w:rsidRDefault="00033140" w:rsidP="00033140">
      <w:pPr>
        <w:pStyle w:val="Heading3"/>
        <w:spacing w:before="120" w:after="120" w:line="276" w:lineRule="auto"/>
        <w:ind w:firstLine="720"/>
        <w:jc w:val="both"/>
        <w:rPr>
          <w:rFonts w:eastAsia="Google Sans"/>
        </w:rPr>
      </w:pPr>
      <w:r w:rsidRPr="00BB697F">
        <w:rPr>
          <w:rFonts w:eastAsia="Google Sans"/>
        </w:rPr>
        <w:t xml:space="preserve">2.3. Đối tượng và </w:t>
      </w:r>
      <w:r>
        <w:rPr>
          <w:rFonts w:eastAsia="Google Sans"/>
        </w:rPr>
        <w:t>p</w:t>
      </w:r>
      <w:r w:rsidRPr="00BB697F">
        <w:rPr>
          <w:rFonts w:eastAsia="Google Sans"/>
        </w:rPr>
        <w:t xml:space="preserve">hạm vi </w:t>
      </w:r>
      <w:r>
        <w:rPr>
          <w:rFonts w:eastAsia="Google Sans"/>
        </w:rPr>
        <w:t>t</w:t>
      </w:r>
      <w:r w:rsidRPr="00BB697F">
        <w:rPr>
          <w:rFonts w:eastAsia="Google Sans"/>
        </w:rPr>
        <w:t>uyển sinh</w:t>
      </w:r>
    </w:p>
    <w:p w14:paraId="043D395F" w14:textId="77777777" w:rsidR="00033140" w:rsidRPr="00952143" w:rsidRDefault="00033140" w:rsidP="00033140">
      <w:pPr>
        <w:pBdr>
          <w:top w:val="nil"/>
          <w:left w:val="nil"/>
          <w:bottom w:val="nil"/>
          <w:right w:val="nil"/>
          <w:between w:val="nil"/>
        </w:pBdr>
        <w:spacing w:before="120" w:after="120" w:line="276" w:lineRule="auto"/>
        <w:ind w:firstLine="720"/>
        <w:rPr>
          <w:rFonts w:eastAsia="Google Sans Text"/>
          <w:bCs/>
        </w:rPr>
      </w:pPr>
      <w:r>
        <w:rPr>
          <w:rFonts w:eastAsia="Google Sans Text"/>
          <w:bCs/>
        </w:rPr>
        <w:t xml:space="preserve">- </w:t>
      </w:r>
      <w:r w:rsidRPr="00952143">
        <w:rPr>
          <w:rFonts w:eastAsia="Google Sans Text"/>
          <w:bCs/>
        </w:rPr>
        <w:t>Đối tượng:</w:t>
      </w:r>
    </w:p>
    <w:p w14:paraId="3BCEA8E2" w14:textId="77777777" w:rsidR="00033140" w:rsidRPr="00952143" w:rsidRDefault="00033140" w:rsidP="00033140">
      <w:pPr>
        <w:pBdr>
          <w:top w:val="nil"/>
          <w:left w:val="nil"/>
          <w:bottom w:val="nil"/>
          <w:right w:val="nil"/>
          <w:between w:val="nil"/>
        </w:pBdr>
        <w:spacing w:before="120" w:after="120" w:line="252" w:lineRule="auto"/>
        <w:ind w:firstLine="720"/>
        <w:rPr>
          <w:rFonts w:eastAsia="Google Sans Text"/>
          <w:bCs/>
        </w:rPr>
      </w:pPr>
      <w:r>
        <w:rPr>
          <w:rFonts w:eastAsia="Google Sans Text"/>
          <w:bCs/>
        </w:rPr>
        <w:lastRenderedPageBreak/>
        <w:t xml:space="preserve">+ </w:t>
      </w:r>
      <w:r w:rsidRPr="00952143">
        <w:rPr>
          <w:rFonts w:eastAsia="Google Sans Text"/>
          <w:bCs/>
        </w:rPr>
        <w:t>Trẻ em Mẫu giáo có nhu cầu làm quen với tiếng Anh, dựa trên nguyện vọng và đăng ký tự nguyện của phụ huynh.</w:t>
      </w:r>
    </w:p>
    <w:p w14:paraId="0231C8DC" w14:textId="77777777" w:rsidR="00033140" w:rsidRPr="00952143" w:rsidRDefault="00033140" w:rsidP="00033140">
      <w:pPr>
        <w:pBdr>
          <w:top w:val="nil"/>
          <w:left w:val="nil"/>
          <w:bottom w:val="nil"/>
          <w:right w:val="nil"/>
          <w:between w:val="nil"/>
        </w:pBdr>
        <w:spacing w:before="120" w:after="120" w:line="252" w:lineRule="auto"/>
        <w:ind w:firstLine="720"/>
        <w:rPr>
          <w:rFonts w:eastAsia="Google Sans Text"/>
          <w:bCs/>
        </w:rPr>
      </w:pPr>
      <w:r>
        <w:rPr>
          <w:rFonts w:eastAsia="Google Sans Text"/>
          <w:bCs/>
        </w:rPr>
        <w:t xml:space="preserve">+ </w:t>
      </w:r>
      <w:r w:rsidRPr="00952143">
        <w:rPr>
          <w:rFonts w:eastAsia="Google Sans Text"/>
          <w:bCs/>
        </w:rPr>
        <w:t>Học sinh lớp 1, lớp 2 tham gia chương trình tiếng Anh tự chọn.</w:t>
      </w:r>
    </w:p>
    <w:p w14:paraId="4AF362D5" w14:textId="77777777" w:rsidR="00033140" w:rsidRPr="00E11011" w:rsidRDefault="00033140" w:rsidP="00033140">
      <w:pPr>
        <w:pBdr>
          <w:top w:val="nil"/>
          <w:left w:val="nil"/>
          <w:bottom w:val="nil"/>
          <w:right w:val="nil"/>
          <w:between w:val="nil"/>
        </w:pBdr>
        <w:spacing w:before="120" w:after="120" w:line="252" w:lineRule="auto"/>
        <w:ind w:firstLine="720"/>
        <w:rPr>
          <w:rFonts w:eastAsia="Google Sans Text"/>
          <w:bCs/>
          <w:spacing w:val="-4"/>
        </w:rPr>
      </w:pPr>
      <w:r w:rsidRPr="00E11011">
        <w:rPr>
          <w:rFonts w:eastAsia="Google Sans Text"/>
          <w:bCs/>
          <w:spacing w:val="-4"/>
        </w:rPr>
        <w:t>+ Học sinh khác có nhu cầu học bổ trợ, nâng cao tại các lớp mở ở Trung tâm.</w:t>
      </w:r>
    </w:p>
    <w:p w14:paraId="76236716" w14:textId="77777777" w:rsidR="00033140" w:rsidRPr="00952143" w:rsidRDefault="00033140" w:rsidP="00033140">
      <w:pPr>
        <w:pBdr>
          <w:top w:val="nil"/>
          <w:left w:val="nil"/>
          <w:bottom w:val="nil"/>
          <w:right w:val="nil"/>
          <w:between w:val="nil"/>
        </w:pBdr>
        <w:spacing w:before="120" w:after="120" w:line="252" w:lineRule="auto"/>
        <w:ind w:firstLine="720"/>
        <w:rPr>
          <w:rFonts w:eastAsia="Google Sans Text"/>
          <w:bCs/>
        </w:rPr>
      </w:pPr>
      <w:r>
        <w:rPr>
          <w:rFonts w:eastAsia="Google Sans Text"/>
          <w:bCs/>
        </w:rPr>
        <w:t xml:space="preserve">- </w:t>
      </w:r>
      <w:r w:rsidRPr="00952143">
        <w:rPr>
          <w:rFonts w:eastAsia="Google Sans Text"/>
          <w:bCs/>
        </w:rPr>
        <w:t>Phạm vi:</w:t>
      </w:r>
    </w:p>
    <w:p w14:paraId="4736A270" w14:textId="77777777" w:rsidR="00033140" w:rsidRPr="00952143" w:rsidRDefault="00033140" w:rsidP="00033140">
      <w:pPr>
        <w:pBdr>
          <w:top w:val="nil"/>
          <w:left w:val="nil"/>
          <w:bottom w:val="nil"/>
          <w:right w:val="nil"/>
          <w:between w:val="nil"/>
        </w:pBdr>
        <w:spacing w:before="120" w:after="120" w:line="252" w:lineRule="auto"/>
        <w:ind w:firstLine="720"/>
        <w:rPr>
          <w:rFonts w:eastAsia="Google Sans Text"/>
          <w:bCs/>
        </w:rPr>
      </w:pPr>
      <w:r>
        <w:rPr>
          <w:rFonts w:eastAsia="Google Sans Text"/>
          <w:bCs/>
        </w:rPr>
        <w:t xml:space="preserve">+ </w:t>
      </w:r>
      <w:r w:rsidRPr="00952143">
        <w:rPr>
          <w:rFonts w:eastAsia="Google Sans Text"/>
          <w:bCs/>
        </w:rPr>
        <w:t>Tại Trung tâm: Các lớp học được tổ chức tại trụ sở Trung tâm GDNN-GDTX 1.</w:t>
      </w:r>
    </w:p>
    <w:p w14:paraId="16028ED0" w14:textId="77777777" w:rsidR="00033140" w:rsidRPr="00952143" w:rsidRDefault="00033140" w:rsidP="00033140">
      <w:pPr>
        <w:pBdr>
          <w:top w:val="nil"/>
          <w:left w:val="nil"/>
          <w:bottom w:val="nil"/>
          <w:right w:val="nil"/>
          <w:between w:val="nil"/>
        </w:pBdr>
        <w:spacing w:before="120" w:after="120" w:line="252" w:lineRule="auto"/>
        <w:ind w:firstLine="720"/>
        <w:rPr>
          <w:rFonts w:eastAsia="Google Sans Text"/>
          <w:bCs/>
        </w:rPr>
      </w:pPr>
      <w:r>
        <w:rPr>
          <w:rFonts w:eastAsia="Google Sans Text"/>
          <w:bCs/>
        </w:rPr>
        <w:t xml:space="preserve">+ </w:t>
      </w:r>
      <w:r w:rsidRPr="00952143">
        <w:rPr>
          <w:rFonts w:eastAsia="Google Sans Text"/>
          <w:bCs/>
        </w:rPr>
        <w:t>Tại các đơn vị liên kết: Mạng lưới 20 trường mầm non và tiểu học trên địa bàn Thành phố Điện Biên Phủ, huyện Điện Biên và huyện Tuần Giáo</w:t>
      </w:r>
      <w:r>
        <w:rPr>
          <w:rFonts w:eastAsia="Google Sans Text"/>
          <w:bCs/>
        </w:rPr>
        <w:t xml:space="preserve"> (cũ)</w:t>
      </w:r>
      <w:r w:rsidRPr="00952143">
        <w:rPr>
          <w:rFonts w:eastAsia="Google Sans Text"/>
          <w:bCs/>
        </w:rPr>
        <w:t>.</w:t>
      </w:r>
    </w:p>
    <w:p w14:paraId="7B2D7928" w14:textId="77777777" w:rsidR="00033140" w:rsidRPr="00033140" w:rsidRDefault="00033140" w:rsidP="00033140">
      <w:pPr>
        <w:pStyle w:val="Heading2"/>
        <w:spacing w:before="120" w:after="120" w:line="252" w:lineRule="auto"/>
        <w:ind w:firstLine="720"/>
        <w:jc w:val="both"/>
        <w:rPr>
          <w:rFonts w:eastAsia="Google Sans"/>
          <w:i w:val="0"/>
          <w:iCs/>
        </w:rPr>
      </w:pPr>
      <w:r w:rsidRPr="00033140">
        <w:rPr>
          <w:rFonts w:eastAsia="Google Sans"/>
          <w:i w:val="0"/>
          <w:iCs/>
        </w:rPr>
        <w:t>Phần III: NỘI DUNG CHƯƠNG TRÌNH, HỌC PHÍ VÀ ĐỘI NGŨ</w:t>
      </w:r>
    </w:p>
    <w:p w14:paraId="1A8DEB32" w14:textId="77777777" w:rsidR="00033140" w:rsidRPr="00BB697F" w:rsidRDefault="00033140" w:rsidP="00033140">
      <w:pPr>
        <w:pStyle w:val="Heading3"/>
        <w:spacing w:before="120" w:after="120" w:line="252" w:lineRule="auto"/>
        <w:ind w:firstLine="720"/>
        <w:jc w:val="both"/>
        <w:rPr>
          <w:rFonts w:eastAsia="Google Sans"/>
        </w:rPr>
      </w:pPr>
      <w:r w:rsidRPr="00BB697F">
        <w:rPr>
          <w:rFonts w:eastAsia="Google Sans"/>
        </w:rPr>
        <w:t xml:space="preserve">3.1. Chương trình </w:t>
      </w:r>
      <w:r>
        <w:rPr>
          <w:rFonts w:eastAsia="Google Sans"/>
        </w:rPr>
        <w:t>đ</w:t>
      </w:r>
      <w:r w:rsidRPr="00BB697F">
        <w:rPr>
          <w:rFonts w:eastAsia="Google Sans"/>
        </w:rPr>
        <w:t xml:space="preserve">ào tạo và </w:t>
      </w:r>
      <w:r>
        <w:rPr>
          <w:rFonts w:eastAsia="Google Sans"/>
        </w:rPr>
        <w:t>giáo trình, h</w:t>
      </w:r>
      <w:r w:rsidRPr="00BB697F">
        <w:rPr>
          <w:rFonts w:eastAsia="Google Sans"/>
        </w:rPr>
        <w:t>ọc liệu</w:t>
      </w:r>
    </w:p>
    <w:p w14:paraId="518493C9" w14:textId="77777777" w:rsidR="00033140" w:rsidRPr="000D0AF1" w:rsidRDefault="00033140" w:rsidP="00033140">
      <w:pPr>
        <w:pBdr>
          <w:top w:val="nil"/>
          <w:left w:val="nil"/>
          <w:bottom w:val="nil"/>
          <w:right w:val="nil"/>
          <w:between w:val="nil"/>
        </w:pBdr>
        <w:spacing w:before="120" w:after="120" w:line="252" w:lineRule="auto"/>
        <w:ind w:firstLine="720"/>
        <w:rPr>
          <w:rFonts w:eastAsia="Google Sans Text"/>
          <w:bCs/>
        </w:rPr>
      </w:pPr>
      <w:r w:rsidRPr="000D0AF1">
        <w:rPr>
          <w:rFonts w:eastAsia="Google Sans Text"/>
          <w:bCs/>
        </w:rPr>
        <w:t>Việc lựa chọn chương trình đào tạo không chỉ dựa trên sự phù hợp về lứa tuổi mà còn thể hiện một chiến lược sản phẩm giáo dục rõ ràng, được thiết kế để đáp ứng các mục tiêu học tập khác nhau.</w:t>
      </w:r>
    </w:p>
    <w:p w14:paraId="66266FD1" w14:textId="77777777" w:rsidR="00033140" w:rsidRPr="000D0AF1" w:rsidRDefault="00033140" w:rsidP="00033140">
      <w:pPr>
        <w:spacing w:before="120" w:after="120" w:line="252" w:lineRule="auto"/>
        <w:ind w:firstLine="720"/>
        <w:rPr>
          <w:b/>
          <w:lang w:val="pt-PT"/>
        </w:rPr>
      </w:pPr>
      <w:r w:rsidRPr="000D0AF1">
        <w:rPr>
          <w:b/>
          <w:lang w:val="pt-PT"/>
        </w:rPr>
        <w:t>a) Tiếng Anh giảng dạy tại Trung tâm</w:t>
      </w:r>
    </w:p>
    <w:p w14:paraId="6B9C910C" w14:textId="77777777" w:rsidR="00033140" w:rsidRPr="000D0AF1" w:rsidRDefault="00033140" w:rsidP="00033140">
      <w:pPr>
        <w:spacing w:before="120" w:after="120" w:line="252" w:lineRule="auto"/>
        <w:ind w:firstLine="720"/>
        <w:rPr>
          <w:bCs/>
          <w:lang w:val="pt-PT"/>
        </w:rPr>
      </w:pPr>
      <w:r w:rsidRPr="000D0AF1">
        <w:rPr>
          <w:bCs/>
          <w:lang w:val="pt-PT"/>
        </w:rPr>
        <w:t xml:space="preserve">- Đối tượng là </w:t>
      </w:r>
      <w:r w:rsidRPr="000D0AF1">
        <w:rPr>
          <w:lang w:val="pt-PT"/>
        </w:rPr>
        <w:t>trẻ mầm non từ 3 đến 5 tuổi</w:t>
      </w:r>
      <w:r w:rsidRPr="000D0AF1">
        <w:rPr>
          <w:bCs/>
          <w:lang w:val="pt-PT"/>
        </w:rPr>
        <w:t>: Sử dụng bộ tài liệu Touch English - Công ty Cổ phần Công nghệ Giáo dục Vietkindertech. Thực hiện 48 giờ/giáo trình;</w:t>
      </w:r>
    </w:p>
    <w:p w14:paraId="70755751" w14:textId="77777777" w:rsidR="00033140" w:rsidRPr="000D0AF1" w:rsidRDefault="00033140" w:rsidP="00033140">
      <w:pPr>
        <w:spacing w:before="120" w:after="120" w:line="252" w:lineRule="auto"/>
        <w:ind w:firstLine="720"/>
        <w:rPr>
          <w:bCs/>
          <w:lang w:val="pt-PT"/>
        </w:rPr>
      </w:pPr>
      <w:r w:rsidRPr="000D0AF1">
        <w:rPr>
          <w:bCs/>
          <w:lang w:val="pt-PT"/>
        </w:rPr>
        <w:t>- Đối tượng là học sinh tiểu học:</w:t>
      </w:r>
    </w:p>
    <w:p w14:paraId="60A3B63C" w14:textId="77777777" w:rsidR="00033140" w:rsidRPr="000D0AF1" w:rsidRDefault="00033140" w:rsidP="00033140">
      <w:pPr>
        <w:spacing w:before="120" w:after="120" w:line="252" w:lineRule="auto"/>
        <w:ind w:firstLine="720"/>
        <w:rPr>
          <w:bCs/>
          <w:lang w:val="pt-PT"/>
        </w:rPr>
      </w:pPr>
      <w:r w:rsidRPr="000D0AF1">
        <w:rPr>
          <w:bCs/>
          <w:lang w:val="pt-PT"/>
        </w:rPr>
        <w:t>+ Học sinh lớp 1, 2: Sử dụng bộ tài liệu  First and Friends 2nd Edition 1, 2 - Tác giả Susan Iannuzzi, Nhà xuất bản Oxford University Press UK. Thực hiện 48 giờ/giáo trình;</w:t>
      </w:r>
    </w:p>
    <w:p w14:paraId="039306B9" w14:textId="77777777" w:rsidR="00033140" w:rsidRPr="000D0AF1" w:rsidRDefault="00033140" w:rsidP="00033140">
      <w:pPr>
        <w:spacing w:before="120" w:after="120" w:line="252" w:lineRule="auto"/>
        <w:ind w:firstLine="720"/>
        <w:rPr>
          <w:bCs/>
          <w:lang w:val="pt-PT"/>
        </w:rPr>
      </w:pPr>
      <w:r w:rsidRPr="000D0AF1">
        <w:rPr>
          <w:bCs/>
          <w:lang w:val="pt-PT"/>
        </w:rPr>
        <w:t>+ Học sinh lớp 3, 4, 5: Sử dụng bộ tài liệu I-Learn Smart Start 3, 4, 5 - Nhà xuất bản Đại học sư phạm thành phố Hồ Chí Minh; bộ tài liệu Family and Friends Grade 3, 4, 5 - Nhà xuất bản Oxford University Press; bộ tài liệu Fun for Starters, Movers, Flyers; Get ready for Starters, Movers, Flyers 2nd Edition - Nhà xuất bản Oxford University Press; bộ tài liệu 45 ngày xây gốc ngữ pháp từ vựng - Nhà xuất bản Anh Ngữ Ms Hoa. Thực hiện 48 giờ/giáo trình;</w:t>
      </w:r>
    </w:p>
    <w:p w14:paraId="3A75A267" w14:textId="77777777" w:rsidR="00033140" w:rsidRPr="000D0AF1" w:rsidRDefault="00033140" w:rsidP="00033140">
      <w:pPr>
        <w:spacing w:before="120" w:after="120" w:line="252" w:lineRule="auto"/>
        <w:ind w:firstLine="720"/>
        <w:rPr>
          <w:bCs/>
          <w:lang w:val="pt-PT"/>
        </w:rPr>
      </w:pPr>
      <w:r w:rsidRPr="000D0AF1">
        <w:rPr>
          <w:bCs/>
          <w:lang w:val="pt-PT"/>
        </w:rPr>
        <w:t>- Đối tượng là học sinh phổ thông (lớp 6, 7, 8, 9, 10, 11, 12): Sử dụng bộ tài liệu Solutions Grade 6, 7, 8, 9, 10, 11, 12 - Công ty cổ phần giáo dục Đại Trường Phát. Thực hiện 60 giờ/giáo trình;</w:t>
      </w:r>
    </w:p>
    <w:p w14:paraId="4DE40FED" w14:textId="77777777" w:rsidR="00033140" w:rsidRPr="000D0AF1" w:rsidRDefault="00033140" w:rsidP="00033140">
      <w:pPr>
        <w:spacing w:before="120" w:after="120" w:line="252" w:lineRule="auto"/>
        <w:ind w:firstLine="720"/>
        <w:rPr>
          <w:bCs/>
          <w:lang w:val="pt-PT"/>
        </w:rPr>
      </w:pPr>
      <w:r w:rsidRPr="000D0AF1">
        <w:rPr>
          <w:bCs/>
          <w:lang w:val="pt-PT"/>
        </w:rPr>
        <w:t xml:space="preserve">- Đối tượng là cán bộ, công chức, viên chức, học sinh, sinh viên...: Sử dụng bộ tài liệu tiếng Anh giao tiếp New English File của </w:t>
      </w:r>
      <w:r w:rsidRPr="000D0AF1">
        <w:rPr>
          <w:lang w:val="pt-PT"/>
        </w:rPr>
        <w:t xml:space="preserve">Nhà xuất bản Oxford </w:t>
      </w:r>
      <w:r w:rsidRPr="000D0AF1">
        <w:rPr>
          <w:bCs/>
          <w:lang w:val="pt-PT"/>
        </w:rPr>
        <w:t>với 6 cấp độ (Beginner = A; Elementary = A1 &amp; A2; Pre - Intermediate = B1; Intermediate = B1 &amp; B2; Upper - Intermediate = B2 &amp; C1; Advanced = C2). Thực hiện 270 tiết/giáo trình.</w:t>
      </w:r>
    </w:p>
    <w:p w14:paraId="4143CE04" w14:textId="77777777" w:rsidR="00033140" w:rsidRPr="000D0AF1" w:rsidRDefault="00033140" w:rsidP="00033140">
      <w:pPr>
        <w:spacing w:before="120" w:after="120"/>
        <w:ind w:firstLine="720"/>
        <w:rPr>
          <w:b/>
          <w:lang w:val="pt-PT"/>
        </w:rPr>
      </w:pPr>
      <w:r w:rsidRPr="000D0AF1">
        <w:rPr>
          <w:b/>
          <w:lang w:val="pt-PT"/>
        </w:rPr>
        <w:lastRenderedPageBreak/>
        <w:t>b) Tiếng Anh giảng dạy tại các trường mầm non, tiểu học</w:t>
      </w:r>
    </w:p>
    <w:p w14:paraId="61433DE7" w14:textId="77777777" w:rsidR="00033140" w:rsidRPr="000D0AF1" w:rsidRDefault="00033140" w:rsidP="00033140">
      <w:pPr>
        <w:spacing w:before="120" w:after="120"/>
        <w:ind w:firstLine="720"/>
        <w:rPr>
          <w:bCs/>
          <w:lang w:val="pt-PT"/>
        </w:rPr>
      </w:pPr>
      <w:r w:rsidRPr="000D0AF1">
        <w:rPr>
          <w:bCs/>
          <w:lang w:val="pt-PT"/>
        </w:rPr>
        <w:t>- Đối tượng là học sinh mầm non 3 đến 6 tuổi: S</w:t>
      </w:r>
      <w:r w:rsidRPr="000D0AF1">
        <w:rPr>
          <w:lang w:val="vi-VN"/>
        </w:rPr>
        <w:t xml:space="preserve">ử dụng bộ </w:t>
      </w:r>
      <w:r w:rsidRPr="000D0AF1">
        <w:rPr>
          <w:lang w:val="pt-PT"/>
        </w:rPr>
        <w:t>tài liệu</w:t>
      </w:r>
      <w:r w:rsidRPr="000D0AF1">
        <w:rPr>
          <w:lang w:val="vi-VN"/>
        </w:rPr>
        <w:t xml:space="preserve"> KIDSEnglish</w:t>
      </w:r>
      <w:r w:rsidRPr="000D0AF1">
        <w:rPr>
          <w:rStyle w:val="FootnoteReference"/>
          <w:lang w:val="vi-VN"/>
        </w:rPr>
        <w:footnoteReference w:id="1"/>
      </w:r>
      <w:r w:rsidRPr="000D0AF1">
        <w:rPr>
          <w:lang w:val="vi-VN"/>
        </w:rPr>
        <w:t xml:space="preserve"> (gồm sách học sinh Student’s Book và sách hoạt động Activity Book) của Nhà xuất bản Đại học Quốc gia Hà Nội</w:t>
      </w:r>
      <w:r w:rsidRPr="000D0AF1">
        <w:rPr>
          <w:lang w:val="pt-PT"/>
        </w:rPr>
        <w:t xml:space="preserve">. </w:t>
      </w:r>
      <w:r w:rsidRPr="000D0AF1">
        <w:rPr>
          <w:bCs/>
          <w:lang w:val="pt-PT"/>
        </w:rPr>
        <w:t>Thực hiện 70 tiết/giáo trình;</w:t>
      </w:r>
    </w:p>
    <w:p w14:paraId="6BAAA793" w14:textId="77777777" w:rsidR="00033140" w:rsidRPr="000D0AF1" w:rsidRDefault="00033140" w:rsidP="00033140">
      <w:pPr>
        <w:spacing w:before="120" w:after="120"/>
        <w:ind w:firstLine="720"/>
        <w:rPr>
          <w:bCs/>
          <w:lang w:val="pt-PT"/>
        </w:rPr>
      </w:pPr>
      <w:r w:rsidRPr="000D0AF1">
        <w:rPr>
          <w:bCs/>
          <w:lang w:val="pt-PT"/>
        </w:rPr>
        <w:t xml:space="preserve">- Đối tượng là học sinh lớp 1, lớp 2: Sử dụng bộ tài liệu English Discovery </w:t>
      </w:r>
      <w:r w:rsidRPr="000D0AF1">
        <w:rPr>
          <w:lang w:val="pt-PT"/>
        </w:rPr>
        <w:t>1, 2</w:t>
      </w:r>
      <w:r w:rsidRPr="000D0AF1">
        <w:rPr>
          <w:rStyle w:val="FootnoteReference"/>
        </w:rPr>
        <w:footnoteReference w:id="2"/>
      </w:r>
      <w:r w:rsidRPr="000D0AF1">
        <w:rPr>
          <w:lang w:val="pt-PT"/>
        </w:rPr>
        <w:t xml:space="preserve"> </w:t>
      </w:r>
      <w:r w:rsidRPr="000D0AF1">
        <w:rPr>
          <w:bCs/>
          <w:lang w:val="pt-PT"/>
        </w:rPr>
        <w:t xml:space="preserve">- Nhà xuất bản </w:t>
      </w:r>
      <w:r w:rsidRPr="000D0AF1">
        <w:rPr>
          <w:lang w:val="pt-PT"/>
        </w:rPr>
        <w:t>Đại học Sư phạm</w:t>
      </w:r>
      <w:r w:rsidRPr="000D0AF1">
        <w:rPr>
          <w:bCs/>
          <w:lang w:val="pt-PT"/>
        </w:rPr>
        <w:t>. Thực hiện 70 tiết/giáo trình.</w:t>
      </w:r>
    </w:p>
    <w:p w14:paraId="0CEB9862" w14:textId="77777777" w:rsidR="00033140" w:rsidRPr="000D0AF1" w:rsidRDefault="00033140" w:rsidP="00033140">
      <w:pPr>
        <w:spacing w:before="120" w:after="120"/>
        <w:ind w:firstLine="720"/>
        <w:rPr>
          <w:b/>
          <w:i/>
          <w:iCs/>
          <w:lang w:val="pt-PT"/>
        </w:rPr>
      </w:pPr>
      <w:r w:rsidRPr="000D0AF1">
        <w:rPr>
          <w:b/>
          <w:i/>
          <w:iCs/>
          <w:lang w:val="pt-PT"/>
        </w:rPr>
        <w:t xml:space="preserve">Ghi chú: </w:t>
      </w:r>
      <w:r w:rsidRPr="000D0AF1">
        <w:rPr>
          <w:bCs/>
          <w:i/>
          <w:iCs/>
          <w:lang w:val="pt-PT"/>
        </w:rPr>
        <w:t>Sẽ sớm có kế hoạch tham mưu ban hành Quyết định thành lập Hội đồng lựa chọn giáo trình, tài liệu giảng dạy Tiếng Anh áp dụng từ năm 2026.</w:t>
      </w:r>
    </w:p>
    <w:p w14:paraId="4541A352" w14:textId="77777777" w:rsidR="00033140" w:rsidRPr="000D0AF1" w:rsidRDefault="00033140" w:rsidP="00033140">
      <w:pPr>
        <w:pStyle w:val="Heading3"/>
        <w:spacing w:before="120" w:after="120"/>
        <w:ind w:firstLine="720"/>
        <w:jc w:val="both"/>
        <w:rPr>
          <w:rFonts w:eastAsia="Google Sans"/>
          <w:lang w:val="pt-PT"/>
        </w:rPr>
      </w:pPr>
      <w:r w:rsidRPr="000D0AF1">
        <w:rPr>
          <w:rFonts w:eastAsia="Google Sans"/>
          <w:lang w:val="pt-PT"/>
        </w:rPr>
        <w:t xml:space="preserve">3.2. </w:t>
      </w:r>
      <w:r>
        <w:rPr>
          <w:rFonts w:eastAsia="Google Sans"/>
          <w:lang w:val="pt-PT"/>
        </w:rPr>
        <w:t>H</w:t>
      </w:r>
      <w:r w:rsidRPr="000D0AF1">
        <w:rPr>
          <w:rFonts w:eastAsia="Google Sans"/>
          <w:lang w:val="pt-PT"/>
        </w:rPr>
        <w:t>ọc phí</w:t>
      </w:r>
    </w:p>
    <w:p w14:paraId="022351B7" w14:textId="77777777" w:rsidR="00033140" w:rsidRPr="005D46A5" w:rsidRDefault="00033140" w:rsidP="00033140">
      <w:pPr>
        <w:pBdr>
          <w:top w:val="nil"/>
          <w:left w:val="nil"/>
          <w:bottom w:val="nil"/>
          <w:right w:val="nil"/>
          <w:between w:val="nil"/>
        </w:pBdr>
        <w:spacing w:before="120" w:after="120"/>
        <w:jc w:val="center"/>
        <w:rPr>
          <w:rFonts w:eastAsia="Google Sans Text"/>
          <w:b/>
          <w:lang w:val="pt-PT"/>
        </w:rPr>
      </w:pPr>
      <w:r w:rsidRPr="005D46A5">
        <w:rPr>
          <w:rFonts w:eastAsia="Google Sans Text"/>
          <w:b/>
          <w:lang w:val="pt-PT"/>
        </w:rPr>
        <w:t>Bảng 2: Bảng mức thu học phí dự kiến (Năm học 2025-2026)</w:t>
      </w:r>
    </w:p>
    <w:tbl>
      <w:tblPr>
        <w:tblW w:w="91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4"/>
        <w:gridCol w:w="2018"/>
        <w:gridCol w:w="1959"/>
        <w:gridCol w:w="1033"/>
        <w:gridCol w:w="1182"/>
        <w:gridCol w:w="2378"/>
      </w:tblGrid>
      <w:tr w:rsidR="00033140" w:rsidRPr="005D46A5" w14:paraId="17E7300C" w14:textId="77777777" w:rsidTr="00C16F39">
        <w:trPr>
          <w:trHeight w:val="680"/>
          <w:tblHeader/>
        </w:trPr>
        <w:tc>
          <w:tcPr>
            <w:tcW w:w="534" w:type="dxa"/>
            <w:vAlign w:val="center"/>
          </w:tcPr>
          <w:p w14:paraId="2002938D" w14:textId="77777777" w:rsidR="00033140" w:rsidRPr="005D46A5" w:rsidRDefault="00033140" w:rsidP="00C16F39">
            <w:pPr>
              <w:jc w:val="center"/>
              <w:rPr>
                <w:b/>
                <w:sz w:val="24"/>
                <w:szCs w:val="24"/>
              </w:rPr>
            </w:pPr>
            <w:r w:rsidRPr="005D46A5">
              <w:rPr>
                <w:b/>
                <w:sz w:val="24"/>
                <w:szCs w:val="24"/>
              </w:rPr>
              <w:t>TT</w:t>
            </w:r>
          </w:p>
        </w:tc>
        <w:tc>
          <w:tcPr>
            <w:tcW w:w="2018" w:type="dxa"/>
            <w:vAlign w:val="center"/>
          </w:tcPr>
          <w:p w14:paraId="1DE3594D" w14:textId="77777777" w:rsidR="00033140" w:rsidRPr="005D46A5" w:rsidRDefault="00033140" w:rsidP="00C16F39">
            <w:pPr>
              <w:jc w:val="center"/>
              <w:rPr>
                <w:b/>
                <w:sz w:val="24"/>
                <w:szCs w:val="24"/>
              </w:rPr>
            </w:pPr>
            <w:r w:rsidRPr="005D46A5">
              <w:rPr>
                <w:b/>
                <w:sz w:val="24"/>
                <w:szCs w:val="24"/>
              </w:rPr>
              <w:t xml:space="preserve">Chương trình, </w:t>
            </w:r>
            <w:r w:rsidRPr="005D46A5">
              <w:rPr>
                <w:b/>
                <w:sz w:val="24"/>
                <w:szCs w:val="24"/>
              </w:rPr>
              <w:br/>
              <w:t>khoá học</w:t>
            </w:r>
          </w:p>
        </w:tc>
        <w:tc>
          <w:tcPr>
            <w:tcW w:w="1959" w:type="dxa"/>
            <w:vAlign w:val="center"/>
          </w:tcPr>
          <w:p w14:paraId="35E5979F" w14:textId="77777777" w:rsidR="00033140" w:rsidRPr="005D46A5" w:rsidRDefault="00033140" w:rsidP="00C16F39">
            <w:pPr>
              <w:jc w:val="center"/>
              <w:rPr>
                <w:sz w:val="24"/>
                <w:szCs w:val="24"/>
              </w:rPr>
            </w:pPr>
            <w:r w:rsidRPr="005D46A5">
              <w:rPr>
                <w:b/>
                <w:sz w:val="24"/>
                <w:szCs w:val="24"/>
              </w:rPr>
              <w:t>Đối tượng</w:t>
            </w:r>
          </w:p>
        </w:tc>
        <w:tc>
          <w:tcPr>
            <w:tcW w:w="1033" w:type="dxa"/>
            <w:vAlign w:val="center"/>
          </w:tcPr>
          <w:p w14:paraId="43F66E87" w14:textId="77777777" w:rsidR="00033140" w:rsidRPr="005D46A5" w:rsidRDefault="00033140" w:rsidP="00C16F39">
            <w:pPr>
              <w:jc w:val="center"/>
              <w:rPr>
                <w:b/>
                <w:sz w:val="24"/>
                <w:szCs w:val="24"/>
              </w:rPr>
            </w:pPr>
            <w:r w:rsidRPr="005D46A5">
              <w:rPr>
                <w:b/>
                <w:sz w:val="24"/>
                <w:szCs w:val="24"/>
              </w:rPr>
              <w:t>Số giờ, tiết học</w:t>
            </w:r>
          </w:p>
        </w:tc>
        <w:tc>
          <w:tcPr>
            <w:tcW w:w="1182" w:type="dxa"/>
            <w:vAlign w:val="center"/>
          </w:tcPr>
          <w:p w14:paraId="5FFAFA9F" w14:textId="77777777" w:rsidR="00033140" w:rsidRPr="005D46A5" w:rsidRDefault="00033140" w:rsidP="00C16F39">
            <w:pPr>
              <w:jc w:val="center"/>
              <w:rPr>
                <w:b/>
                <w:sz w:val="24"/>
                <w:szCs w:val="24"/>
              </w:rPr>
            </w:pPr>
            <w:r w:rsidRPr="005D46A5">
              <w:rPr>
                <w:b/>
                <w:sz w:val="24"/>
                <w:szCs w:val="24"/>
              </w:rPr>
              <w:t xml:space="preserve">Học phí (đ)/khoá </w:t>
            </w:r>
          </w:p>
        </w:tc>
        <w:tc>
          <w:tcPr>
            <w:tcW w:w="2378" w:type="dxa"/>
            <w:vAlign w:val="center"/>
          </w:tcPr>
          <w:p w14:paraId="3A6D8DD6" w14:textId="77777777" w:rsidR="00033140" w:rsidRPr="005D46A5" w:rsidRDefault="00033140" w:rsidP="00C16F39">
            <w:pPr>
              <w:jc w:val="center"/>
              <w:rPr>
                <w:b/>
                <w:sz w:val="24"/>
                <w:szCs w:val="24"/>
              </w:rPr>
            </w:pPr>
            <w:r w:rsidRPr="005D46A5">
              <w:rPr>
                <w:b/>
                <w:sz w:val="24"/>
                <w:szCs w:val="24"/>
              </w:rPr>
              <w:t>Ghi chú</w:t>
            </w:r>
          </w:p>
        </w:tc>
      </w:tr>
      <w:tr w:rsidR="00033140" w:rsidRPr="005D46A5" w14:paraId="281161BC" w14:textId="77777777" w:rsidTr="00C16F39">
        <w:trPr>
          <w:trHeight w:val="680"/>
        </w:trPr>
        <w:tc>
          <w:tcPr>
            <w:tcW w:w="534" w:type="dxa"/>
            <w:vMerge w:val="restart"/>
            <w:vAlign w:val="center"/>
          </w:tcPr>
          <w:p w14:paraId="1B2B0604" w14:textId="77777777" w:rsidR="00033140" w:rsidRPr="005D46A5" w:rsidRDefault="00033140" w:rsidP="00C16F39">
            <w:pPr>
              <w:jc w:val="center"/>
              <w:rPr>
                <w:sz w:val="24"/>
                <w:szCs w:val="24"/>
              </w:rPr>
            </w:pPr>
            <w:r w:rsidRPr="005D46A5">
              <w:rPr>
                <w:sz w:val="24"/>
                <w:szCs w:val="24"/>
              </w:rPr>
              <w:t>1</w:t>
            </w:r>
          </w:p>
        </w:tc>
        <w:tc>
          <w:tcPr>
            <w:tcW w:w="2018" w:type="dxa"/>
            <w:vMerge w:val="restart"/>
            <w:vAlign w:val="center"/>
          </w:tcPr>
          <w:p w14:paraId="5C929022" w14:textId="77777777" w:rsidR="00033140" w:rsidRPr="005D46A5" w:rsidRDefault="00033140" w:rsidP="00C16F39">
            <w:pPr>
              <w:rPr>
                <w:sz w:val="24"/>
                <w:szCs w:val="24"/>
              </w:rPr>
            </w:pPr>
            <w:r w:rsidRPr="005D46A5">
              <w:rPr>
                <w:sz w:val="24"/>
                <w:szCs w:val="24"/>
              </w:rPr>
              <w:t>Tiếng Anh mầm non, tiểu học</w:t>
            </w:r>
          </w:p>
        </w:tc>
        <w:tc>
          <w:tcPr>
            <w:tcW w:w="1959" w:type="dxa"/>
            <w:vMerge w:val="restart"/>
            <w:vAlign w:val="center"/>
          </w:tcPr>
          <w:p w14:paraId="7DB04988" w14:textId="77777777" w:rsidR="00033140" w:rsidRPr="005D46A5" w:rsidRDefault="00033140" w:rsidP="00C16F39">
            <w:pPr>
              <w:rPr>
                <w:sz w:val="24"/>
                <w:szCs w:val="24"/>
              </w:rPr>
            </w:pPr>
            <w:r w:rsidRPr="005D46A5">
              <w:rPr>
                <w:sz w:val="24"/>
                <w:szCs w:val="24"/>
              </w:rPr>
              <w:t>Học sinh mầm non 4-6 tuổi; Học sinh từ lớp 1 đến lớp 5</w:t>
            </w:r>
          </w:p>
        </w:tc>
        <w:tc>
          <w:tcPr>
            <w:tcW w:w="1033" w:type="dxa"/>
            <w:vMerge w:val="restart"/>
            <w:vAlign w:val="center"/>
          </w:tcPr>
          <w:p w14:paraId="6F01D6CC" w14:textId="77777777" w:rsidR="00033140" w:rsidRPr="005D46A5" w:rsidRDefault="00033140" w:rsidP="00C16F39">
            <w:pPr>
              <w:jc w:val="center"/>
              <w:rPr>
                <w:sz w:val="24"/>
                <w:szCs w:val="24"/>
              </w:rPr>
            </w:pPr>
            <w:r w:rsidRPr="005D46A5">
              <w:rPr>
                <w:sz w:val="24"/>
                <w:szCs w:val="24"/>
              </w:rPr>
              <w:t>48 giờ</w:t>
            </w:r>
          </w:p>
        </w:tc>
        <w:tc>
          <w:tcPr>
            <w:tcW w:w="1182" w:type="dxa"/>
            <w:vAlign w:val="center"/>
          </w:tcPr>
          <w:p w14:paraId="349A3BA2" w14:textId="77777777" w:rsidR="00033140" w:rsidRPr="005D46A5" w:rsidRDefault="00033140" w:rsidP="00C16F39">
            <w:pPr>
              <w:jc w:val="center"/>
              <w:rPr>
                <w:sz w:val="24"/>
                <w:szCs w:val="24"/>
              </w:rPr>
            </w:pPr>
            <w:r w:rsidRPr="005D46A5">
              <w:rPr>
                <w:sz w:val="24"/>
                <w:szCs w:val="24"/>
              </w:rPr>
              <w:t>1.680.000</w:t>
            </w:r>
          </w:p>
        </w:tc>
        <w:tc>
          <w:tcPr>
            <w:tcW w:w="2378" w:type="dxa"/>
            <w:vAlign w:val="center"/>
          </w:tcPr>
          <w:p w14:paraId="1BEE8281" w14:textId="77777777" w:rsidR="00033140" w:rsidRPr="005D46A5" w:rsidRDefault="00033140" w:rsidP="00C16F39">
            <w:pPr>
              <w:jc w:val="center"/>
              <w:rPr>
                <w:sz w:val="24"/>
                <w:szCs w:val="24"/>
              </w:rPr>
            </w:pPr>
            <w:r w:rsidRPr="005D46A5">
              <w:rPr>
                <w:sz w:val="24"/>
                <w:szCs w:val="24"/>
              </w:rPr>
              <w:t xml:space="preserve">100% giáo viên </w:t>
            </w:r>
            <w:r w:rsidRPr="005D46A5">
              <w:rPr>
                <w:sz w:val="24"/>
                <w:szCs w:val="24"/>
              </w:rPr>
              <w:br/>
              <w:t>Việt Nam</w:t>
            </w:r>
          </w:p>
        </w:tc>
      </w:tr>
      <w:tr w:rsidR="00033140" w:rsidRPr="005D46A5" w14:paraId="6BFB7E52" w14:textId="77777777" w:rsidTr="00C16F39">
        <w:trPr>
          <w:trHeight w:val="680"/>
        </w:trPr>
        <w:tc>
          <w:tcPr>
            <w:tcW w:w="534" w:type="dxa"/>
            <w:vMerge/>
            <w:vAlign w:val="center"/>
          </w:tcPr>
          <w:p w14:paraId="3DDF3F17" w14:textId="77777777" w:rsidR="00033140" w:rsidRPr="005D46A5" w:rsidRDefault="00033140" w:rsidP="00C16F39">
            <w:pPr>
              <w:jc w:val="center"/>
              <w:rPr>
                <w:sz w:val="24"/>
                <w:szCs w:val="24"/>
              </w:rPr>
            </w:pPr>
          </w:p>
        </w:tc>
        <w:tc>
          <w:tcPr>
            <w:tcW w:w="2018" w:type="dxa"/>
            <w:vMerge/>
            <w:vAlign w:val="center"/>
          </w:tcPr>
          <w:p w14:paraId="38842E5F" w14:textId="77777777" w:rsidR="00033140" w:rsidRPr="005D46A5" w:rsidRDefault="00033140" w:rsidP="00C16F39">
            <w:pPr>
              <w:rPr>
                <w:sz w:val="24"/>
                <w:szCs w:val="24"/>
              </w:rPr>
            </w:pPr>
          </w:p>
        </w:tc>
        <w:tc>
          <w:tcPr>
            <w:tcW w:w="1959" w:type="dxa"/>
            <w:vMerge/>
            <w:vAlign w:val="center"/>
          </w:tcPr>
          <w:p w14:paraId="41F3C442" w14:textId="77777777" w:rsidR="00033140" w:rsidRPr="005D46A5" w:rsidRDefault="00033140" w:rsidP="00C16F39">
            <w:pPr>
              <w:rPr>
                <w:sz w:val="24"/>
                <w:szCs w:val="24"/>
              </w:rPr>
            </w:pPr>
          </w:p>
        </w:tc>
        <w:tc>
          <w:tcPr>
            <w:tcW w:w="1033" w:type="dxa"/>
            <w:vMerge/>
            <w:vAlign w:val="center"/>
          </w:tcPr>
          <w:p w14:paraId="3FBCF856" w14:textId="77777777" w:rsidR="00033140" w:rsidRPr="005D46A5" w:rsidRDefault="00033140" w:rsidP="00C16F39">
            <w:pPr>
              <w:jc w:val="center"/>
              <w:rPr>
                <w:sz w:val="24"/>
                <w:szCs w:val="24"/>
              </w:rPr>
            </w:pPr>
          </w:p>
        </w:tc>
        <w:tc>
          <w:tcPr>
            <w:tcW w:w="1182" w:type="dxa"/>
            <w:vAlign w:val="center"/>
          </w:tcPr>
          <w:p w14:paraId="4F8FC558" w14:textId="77777777" w:rsidR="00033140" w:rsidRPr="005D46A5" w:rsidRDefault="00033140" w:rsidP="00C16F39">
            <w:pPr>
              <w:jc w:val="center"/>
              <w:rPr>
                <w:sz w:val="24"/>
                <w:szCs w:val="24"/>
              </w:rPr>
            </w:pPr>
            <w:r w:rsidRPr="005D46A5">
              <w:rPr>
                <w:sz w:val="24"/>
                <w:szCs w:val="24"/>
              </w:rPr>
              <w:t>2.190.000</w:t>
            </w:r>
          </w:p>
        </w:tc>
        <w:tc>
          <w:tcPr>
            <w:tcW w:w="2378" w:type="dxa"/>
            <w:vAlign w:val="center"/>
          </w:tcPr>
          <w:p w14:paraId="5992B375" w14:textId="77777777" w:rsidR="00033140" w:rsidRPr="005D46A5" w:rsidRDefault="00033140" w:rsidP="00C16F39">
            <w:pPr>
              <w:jc w:val="center"/>
              <w:rPr>
                <w:sz w:val="24"/>
                <w:szCs w:val="24"/>
              </w:rPr>
            </w:pPr>
            <w:r w:rsidRPr="005D46A5">
              <w:rPr>
                <w:sz w:val="24"/>
                <w:szCs w:val="24"/>
              </w:rPr>
              <w:t>50% giáo viên người nước ngoài, 50% giáo viên Việt</w:t>
            </w:r>
          </w:p>
        </w:tc>
      </w:tr>
      <w:tr w:rsidR="00033140" w:rsidRPr="005D46A5" w14:paraId="274A0BCD" w14:textId="77777777" w:rsidTr="00C16F39">
        <w:trPr>
          <w:trHeight w:val="680"/>
        </w:trPr>
        <w:tc>
          <w:tcPr>
            <w:tcW w:w="534" w:type="dxa"/>
            <w:vMerge/>
            <w:vAlign w:val="center"/>
          </w:tcPr>
          <w:p w14:paraId="2A2A026E" w14:textId="77777777" w:rsidR="00033140" w:rsidRPr="005D46A5" w:rsidRDefault="00033140" w:rsidP="00C16F39">
            <w:pPr>
              <w:jc w:val="center"/>
              <w:rPr>
                <w:sz w:val="24"/>
                <w:szCs w:val="24"/>
              </w:rPr>
            </w:pPr>
          </w:p>
        </w:tc>
        <w:tc>
          <w:tcPr>
            <w:tcW w:w="2018" w:type="dxa"/>
            <w:vMerge/>
            <w:vAlign w:val="center"/>
          </w:tcPr>
          <w:p w14:paraId="28AC0C81" w14:textId="77777777" w:rsidR="00033140" w:rsidRPr="005D46A5" w:rsidRDefault="00033140" w:rsidP="00C16F39">
            <w:pPr>
              <w:rPr>
                <w:sz w:val="24"/>
                <w:szCs w:val="24"/>
              </w:rPr>
            </w:pPr>
          </w:p>
        </w:tc>
        <w:tc>
          <w:tcPr>
            <w:tcW w:w="1959" w:type="dxa"/>
            <w:vMerge/>
            <w:vAlign w:val="center"/>
          </w:tcPr>
          <w:p w14:paraId="6B6882D5" w14:textId="77777777" w:rsidR="00033140" w:rsidRPr="005D46A5" w:rsidRDefault="00033140" w:rsidP="00C16F39">
            <w:pPr>
              <w:rPr>
                <w:sz w:val="24"/>
                <w:szCs w:val="24"/>
              </w:rPr>
            </w:pPr>
          </w:p>
        </w:tc>
        <w:tc>
          <w:tcPr>
            <w:tcW w:w="1033" w:type="dxa"/>
            <w:vMerge/>
            <w:vAlign w:val="center"/>
          </w:tcPr>
          <w:p w14:paraId="23701AA5" w14:textId="77777777" w:rsidR="00033140" w:rsidRPr="005D46A5" w:rsidRDefault="00033140" w:rsidP="00C16F39">
            <w:pPr>
              <w:jc w:val="center"/>
              <w:rPr>
                <w:sz w:val="24"/>
                <w:szCs w:val="24"/>
              </w:rPr>
            </w:pPr>
          </w:p>
        </w:tc>
        <w:tc>
          <w:tcPr>
            <w:tcW w:w="1182" w:type="dxa"/>
            <w:vAlign w:val="center"/>
          </w:tcPr>
          <w:p w14:paraId="1EBAE9C2" w14:textId="77777777" w:rsidR="00033140" w:rsidRPr="005D46A5" w:rsidRDefault="00033140" w:rsidP="00C16F39">
            <w:pPr>
              <w:jc w:val="center"/>
              <w:rPr>
                <w:sz w:val="24"/>
                <w:szCs w:val="24"/>
              </w:rPr>
            </w:pPr>
            <w:r w:rsidRPr="005D46A5">
              <w:rPr>
                <w:sz w:val="24"/>
                <w:szCs w:val="24"/>
              </w:rPr>
              <w:t>2.590.000</w:t>
            </w:r>
          </w:p>
        </w:tc>
        <w:tc>
          <w:tcPr>
            <w:tcW w:w="2378" w:type="dxa"/>
            <w:vAlign w:val="center"/>
          </w:tcPr>
          <w:p w14:paraId="03A68BB3" w14:textId="77777777" w:rsidR="00033140" w:rsidRPr="005D46A5" w:rsidRDefault="00033140" w:rsidP="00C16F39">
            <w:pPr>
              <w:jc w:val="center"/>
              <w:rPr>
                <w:sz w:val="24"/>
                <w:szCs w:val="24"/>
              </w:rPr>
            </w:pPr>
            <w:r w:rsidRPr="005D46A5">
              <w:rPr>
                <w:sz w:val="24"/>
                <w:szCs w:val="24"/>
              </w:rPr>
              <w:t>100% giáo viên người nước ngoài (có giáo viên Việt trợ giảng)</w:t>
            </w:r>
          </w:p>
        </w:tc>
      </w:tr>
      <w:tr w:rsidR="00033140" w:rsidRPr="005D46A5" w14:paraId="755A2D87" w14:textId="77777777" w:rsidTr="00C16F39">
        <w:trPr>
          <w:trHeight w:val="680"/>
        </w:trPr>
        <w:tc>
          <w:tcPr>
            <w:tcW w:w="534" w:type="dxa"/>
            <w:vAlign w:val="center"/>
          </w:tcPr>
          <w:p w14:paraId="5EB36CAC" w14:textId="77777777" w:rsidR="00033140" w:rsidRPr="005D46A5" w:rsidRDefault="00033140" w:rsidP="00C16F39">
            <w:pPr>
              <w:jc w:val="center"/>
              <w:rPr>
                <w:sz w:val="24"/>
                <w:szCs w:val="24"/>
              </w:rPr>
            </w:pPr>
            <w:r w:rsidRPr="005D46A5">
              <w:rPr>
                <w:sz w:val="24"/>
                <w:szCs w:val="24"/>
              </w:rPr>
              <w:t>2</w:t>
            </w:r>
          </w:p>
        </w:tc>
        <w:tc>
          <w:tcPr>
            <w:tcW w:w="2018" w:type="dxa"/>
            <w:vAlign w:val="center"/>
          </w:tcPr>
          <w:p w14:paraId="245CDAFA" w14:textId="77777777" w:rsidR="00033140" w:rsidRPr="005D46A5" w:rsidRDefault="00033140" w:rsidP="00C16F39">
            <w:pPr>
              <w:rPr>
                <w:sz w:val="24"/>
                <w:szCs w:val="24"/>
              </w:rPr>
            </w:pPr>
            <w:r w:rsidRPr="005D46A5">
              <w:rPr>
                <w:sz w:val="24"/>
                <w:szCs w:val="24"/>
              </w:rPr>
              <w:t>Tiếng Anh phổ thông</w:t>
            </w:r>
          </w:p>
        </w:tc>
        <w:tc>
          <w:tcPr>
            <w:tcW w:w="1959" w:type="dxa"/>
            <w:vAlign w:val="center"/>
          </w:tcPr>
          <w:p w14:paraId="19497028" w14:textId="77777777" w:rsidR="00033140" w:rsidRPr="005D46A5" w:rsidRDefault="00033140" w:rsidP="00C16F39">
            <w:pPr>
              <w:rPr>
                <w:sz w:val="24"/>
                <w:szCs w:val="24"/>
              </w:rPr>
            </w:pPr>
            <w:r w:rsidRPr="005D46A5">
              <w:rPr>
                <w:sz w:val="24"/>
                <w:szCs w:val="24"/>
              </w:rPr>
              <w:t>Học sinh từ lớp 6 đến lớp 12</w:t>
            </w:r>
          </w:p>
        </w:tc>
        <w:tc>
          <w:tcPr>
            <w:tcW w:w="1033" w:type="dxa"/>
            <w:vAlign w:val="center"/>
          </w:tcPr>
          <w:p w14:paraId="31605F03" w14:textId="77777777" w:rsidR="00033140" w:rsidRPr="005D46A5" w:rsidRDefault="00033140" w:rsidP="00C16F39">
            <w:pPr>
              <w:jc w:val="center"/>
              <w:rPr>
                <w:sz w:val="24"/>
                <w:szCs w:val="24"/>
              </w:rPr>
            </w:pPr>
            <w:r w:rsidRPr="005D46A5">
              <w:rPr>
                <w:sz w:val="24"/>
                <w:szCs w:val="24"/>
              </w:rPr>
              <w:t>60 giờ</w:t>
            </w:r>
          </w:p>
        </w:tc>
        <w:tc>
          <w:tcPr>
            <w:tcW w:w="1182" w:type="dxa"/>
            <w:vAlign w:val="center"/>
          </w:tcPr>
          <w:p w14:paraId="5929BD92" w14:textId="77777777" w:rsidR="00033140" w:rsidRPr="005D46A5" w:rsidRDefault="00033140" w:rsidP="00C16F39">
            <w:pPr>
              <w:jc w:val="center"/>
              <w:rPr>
                <w:sz w:val="24"/>
                <w:szCs w:val="24"/>
              </w:rPr>
            </w:pPr>
            <w:r w:rsidRPr="005D46A5">
              <w:rPr>
                <w:sz w:val="24"/>
                <w:szCs w:val="24"/>
              </w:rPr>
              <w:t>3.200.000</w:t>
            </w:r>
          </w:p>
        </w:tc>
        <w:tc>
          <w:tcPr>
            <w:tcW w:w="2378" w:type="dxa"/>
            <w:vAlign w:val="center"/>
          </w:tcPr>
          <w:p w14:paraId="315A6ED2" w14:textId="77777777" w:rsidR="00033140" w:rsidRPr="005D46A5" w:rsidRDefault="00033140" w:rsidP="00C16F39">
            <w:pPr>
              <w:jc w:val="center"/>
              <w:rPr>
                <w:sz w:val="24"/>
                <w:szCs w:val="24"/>
              </w:rPr>
            </w:pPr>
            <w:r w:rsidRPr="005D46A5">
              <w:rPr>
                <w:sz w:val="24"/>
                <w:szCs w:val="24"/>
              </w:rPr>
              <w:t>100% giáo viên người nước ngoài (có giáo viên Việt trợ giảng)</w:t>
            </w:r>
          </w:p>
        </w:tc>
      </w:tr>
      <w:tr w:rsidR="00033140" w:rsidRPr="005D46A5" w14:paraId="61C3BE51" w14:textId="77777777" w:rsidTr="00C16F39">
        <w:trPr>
          <w:trHeight w:val="680"/>
        </w:trPr>
        <w:tc>
          <w:tcPr>
            <w:tcW w:w="534" w:type="dxa"/>
            <w:vAlign w:val="center"/>
          </w:tcPr>
          <w:p w14:paraId="1F917993" w14:textId="77777777" w:rsidR="00033140" w:rsidRPr="005D46A5" w:rsidRDefault="00033140" w:rsidP="00C16F39">
            <w:pPr>
              <w:jc w:val="center"/>
              <w:rPr>
                <w:sz w:val="24"/>
                <w:szCs w:val="24"/>
              </w:rPr>
            </w:pPr>
            <w:r w:rsidRPr="005D46A5">
              <w:rPr>
                <w:sz w:val="24"/>
                <w:szCs w:val="24"/>
              </w:rPr>
              <w:t>3</w:t>
            </w:r>
          </w:p>
        </w:tc>
        <w:tc>
          <w:tcPr>
            <w:tcW w:w="2018" w:type="dxa"/>
            <w:vAlign w:val="center"/>
          </w:tcPr>
          <w:p w14:paraId="2AF1B4AD" w14:textId="77777777" w:rsidR="00033140" w:rsidRPr="005D46A5" w:rsidRDefault="00033140" w:rsidP="00C16F39">
            <w:pPr>
              <w:rPr>
                <w:sz w:val="24"/>
                <w:szCs w:val="24"/>
              </w:rPr>
            </w:pPr>
            <w:r w:rsidRPr="005D46A5">
              <w:rPr>
                <w:sz w:val="24"/>
                <w:szCs w:val="24"/>
              </w:rPr>
              <w:t>Các lớp tiếng Anh giao tiếp khác</w:t>
            </w:r>
          </w:p>
        </w:tc>
        <w:tc>
          <w:tcPr>
            <w:tcW w:w="1959" w:type="dxa"/>
            <w:vAlign w:val="center"/>
          </w:tcPr>
          <w:p w14:paraId="15AD1423" w14:textId="77777777" w:rsidR="00033140" w:rsidRPr="005D46A5" w:rsidRDefault="00033140" w:rsidP="00C16F39">
            <w:pPr>
              <w:rPr>
                <w:sz w:val="24"/>
                <w:szCs w:val="24"/>
              </w:rPr>
            </w:pPr>
            <w:r w:rsidRPr="005D46A5">
              <w:rPr>
                <w:sz w:val="24"/>
                <w:szCs w:val="24"/>
              </w:rPr>
              <w:t>Học sinh, sinh viên; cán bộ, công chức, viên chức và người lao động</w:t>
            </w:r>
          </w:p>
        </w:tc>
        <w:tc>
          <w:tcPr>
            <w:tcW w:w="1033" w:type="dxa"/>
            <w:vAlign w:val="center"/>
          </w:tcPr>
          <w:p w14:paraId="2BEA3A8A" w14:textId="77777777" w:rsidR="00033140" w:rsidRPr="005D46A5" w:rsidRDefault="00033140" w:rsidP="00C16F39">
            <w:pPr>
              <w:jc w:val="center"/>
              <w:rPr>
                <w:sz w:val="24"/>
                <w:szCs w:val="24"/>
              </w:rPr>
            </w:pPr>
          </w:p>
        </w:tc>
        <w:tc>
          <w:tcPr>
            <w:tcW w:w="1182" w:type="dxa"/>
            <w:vAlign w:val="center"/>
          </w:tcPr>
          <w:p w14:paraId="53D47FF9" w14:textId="77777777" w:rsidR="00033140" w:rsidRPr="005D46A5" w:rsidRDefault="00033140" w:rsidP="00C16F39">
            <w:pPr>
              <w:jc w:val="center"/>
              <w:rPr>
                <w:sz w:val="24"/>
                <w:szCs w:val="24"/>
              </w:rPr>
            </w:pPr>
          </w:p>
        </w:tc>
        <w:tc>
          <w:tcPr>
            <w:tcW w:w="2378" w:type="dxa"/>
            <w:vAlign w:val="center"/>
          </w:tcPr>
          <w:p w14:paraId="1A3E4402" w14:textId="77777777" w:rsidR="00033140" w:rsidRPr="005D46A5" w:rsidRDefault="00033140" w:rsidP="00C16F39">
            <w:pPr>
              <w:jc w:val="center"/>
              <w:rPr>
                <w:spacing w:val="-4"/>
                <w:sz w:val="24"/>
                <w:szCs w:val="24"/>
              </w:rPr>
            </w:pPr>
            <w:r w:rsidRPr="005D46A5">
              <w:rPr>
                <w:spacing w:val="-4"/>
                <w:sz w:val="24"/>
                <w:szCs w:val="24"/>
              </w:rPr>
              <w:t>Tuỳ theo yêu cầu thực tế khác nhau mà có phân phối chương trình và mức thu cũng khác nhau</w:t>
            </w:r>
          </w:p>
        </w:tc>
      </w:tr>
    </w:tbl>
    <w:p w14:paraId="2D690F1B" w14:textId="77777777" w:rsidR="00033140" w:rsidRDefault="00033140" w:rsidP="00033140">
      <w:pPr>
        <w:pBdr>
          <w:top w:val="nil"/>
          <w:left w:val="nil"/>
          <w:bottom w:val="nil"/>
          <w:right w:val="nil"/>
          <w:between w:val="nil"/>
        </w:pBdr>
        <w:spacing w:line="275" w:lineRule="auto"/>
        <w:jc w:val="center"/>
        <w:rPr>
          <w:rFonts w:eastAsia="Google Sans Text"/>
          <w:b/>
        </w:rPr>
      </w:pPr>
      <w:r w:rsidRPr="005D46A5">
        <w:rPr>
          <w:rFonts w:eastAsia="Google Sans Text"/>
          <w:b/>
          <w:lang w:val="pt-PT"/>
        </w:rPr>
        <w:t xml:space="preserve">Bảng mức thu học phí </w:t>
      </w:r>
      <w:r>
        <w:rPr>
          <w:rFonts w:eastAsia="Google Sans Text"/>
          <w:b/>
          <w:lang w:val="pt-PT"/>
        </w:rPr>
        <w:t>tại các đơn vị liên kết trường mầm non, tiểu học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00"/>
        <w:gridCol w:w="2289"/>
        <w:gridCol w:w="2083"/>
      </w:tblGrid>
      <w:tr w:rsidR="00033140" w:rsidRPr="005D46A5" w14:paraId="2DECEBF7" w14:textId="77777777" w:rsidTr="00C16F39">
        <w:trPr>
          <w:trHeight w:val="575"/>
          <w:tblHeader/>
        </w:trPr>
        <w:tc>
          <w:tcPr>
            <w:tcW w:w="4700" w:type="dxa"/>
            <w:vMerge w:val="restart"/>
            <w:vAlign w:val="center"/>
          </w:tcPr>
          <w:p w14:paraId="327544F1" w14:textId="77777777" w:rsidR="00033140" w:rsidRPr="00063D34" w:rsidRDefault="00033140" w:rsidP="00033140">
            <w:pPr>
              <w:jc w:val="center"/>
              <w:rPr>
                <w:b/>
                <w:bCs/>
                <w:sz w:val="26"/>
                <w:szCs w:val="26"/>
              </w:rPr>
            </w:pPr>
            <w:r w:rsidRPr="00063D34">
              <w:rPr>
                <w:b/>
                <w:bCs/>
                <w:sz w:val="26"/>
                <w:szCs w:val="26"/>
              </w:rPr>
              <w:t>Lựa chọn đào tạo</w:t>
            </w:r>
          </w:p>
        </w:tc>
        <w:tc>
          <w:tcPr>
            <w:tcW w:w="4372" w:type="dxa"/>
            <w:gridSpan w:val="2"/>
            <w:vAlign w:val="center"/>
          </w:tcPr>
          <w:p w14:paraId="57E2ABFD" w14:textId="77777777" w:rsidR="00033140" w:rsidRPr="00063D34" w:rsidRDefault="00033140" w:rsidP="00033140">
            <w:pPr>
              <w:jc w:val="center"/>
              <w:rPr>
                <w:b/>
                <w:bCs/>
                <w:sz w:val="26"/>
                <w:szCs w:val="26"/>
              </w:rPr>
            </w:pPr>
            <w:r w:rsidRPr="00063D34">
              <w:rPr>
                <w:b/>
                <w:bCs/>
                <w:sz w:val="26"/>
                <w:szCs w:val="26"/>
              </w:rPr>
              <w:t xml:space="preserve">Mức thu học phí hàng tháng </w:t>
            </w:r>
            <w:r w:rsidRPr="00063D34">
              <w:rPr>
                <w:b/>
                <w:bCs/>
                <w:sz w:val="26"/>
                <w:szCs w:val="26"/>
              </w:rPr>
              <w:br/>
              <w:t>/01 học sinh (VNĐ)</w:t>
            </w:r>
          </w:p>
        </w:tc>
      </w:tr>
      <w:tr w:rsidR="00033140" w:rsidRPr="005D46A5" w14:paraId="553C27D5" w14:textId="77777777" w:rsidTr="00C16F39">
        <w:trPr>
          <w:tblHeader/>
        </w:trPr>
        <w:tc>
          <w:tcPr>
            <w:tcW w:w="4700" w:type="dxa"/>
            <w:vMerge/>
            <w:vAlign w:val="center"/>
          </w:tcPr>
          <w:p w14:paraId="75254183" w14:textId="77777777" w:rsidR="00033140" w:rsidRPr="00063D34" w:rsidRDefault="00033140" w:rsidP="00033140">
            <w:pPr>
              <w:rPr>
                <w:b/>
                <w:bCs/>
                <w:sz w:val="26"/>
                <w:szCs w:val="26"/>
              </w:rPr>
            </w:pPr>
          </w:p>
        </w:tc>
        <w:tc>
          <w:tcPr>
            <w:tcW w:w="2289" w:type="dxa"/>
            <w:vAlign w:val="center"/>
          </w:tcPr>
          <w:p w14:paraId="314F362D" w14:textId="77777777" w:rsidR="00033140" w:rsidRPr="00063D34" w:rsidRDefault="00033140" w:rsidP="00033140">
            <w:pPr>
              <w:jc w:val="center"/>
              <w:rPr>
                <w:b/>
                <w:bCs/>
                <w:sz w:val="26"/>
                <w:szCs w:val="26"/>
              </w:rPr>
            </w:pPr>
            <w:r w:rsidRPr="00063D34">
              <w:rPr>
                <w:b/>
                <w:bCs/>
                <w:sz w:val="26"/>
                <w:szCs w:val="26"/>
              </w:rPr>
              <w:t>Mầm non</w:t>
            </w:r>
          </w:p>
        </w:tc>
        <w:tc>
          <w:tcPr>
            <w:tcW w:w="2083" w:type="dxa"/>
            <w:vAlign w:val="center"/>
          </w:tcPr>
          <w:p w14:paraId="46DE324A" w14:textId="77777777" w:rsidR="00033140" w:rsidRPr="00063D34" w:rsidRDefault="00033140" w:rsidP="00033140">
            <w:pPr>
              <w:jc w:val="center"/>
              <w:rPr>
                <w:b/>
                <w:bCs/>
                <w:sz w:val="26"/>
                <w:szCs w:val="26"/>
              </w:rPr>
            </w:pPr>
            <w:r w:rsidRPr="00063D34">
              <w:rPr>
                <w:b/>
                <w:bCs/>
                <w:sz w:val="26"/>
                <w:szCs w:val="26"/>
              </w:rPr>
              <w:t>Tiểu học</w:t>
            </w:r>
          </w:p>
        </w:tc>
      </w:tr>
      <w:tr w:rsidR="00033140" w:rsidRPr="005D46A5" w14:paraId="78B9C84E" w14:textId="77777777" w:rsidTr="00C16F39">
        <w:trPr>
          <w:trHeight w:val="557"/>
        </w:trPr>
        <w:tc>
          <w:tcPr>
            <w:tcW w:w="4700" w:type="dxa"/>
            <w:vAlign w:val="center"/>
          </w:tcPr>
          <w:p w14:paraId="7FD1063E" w14:textId="77777777" w:rsidR="00033140" w:rsidRPr="005D46A5" w:rsidRDefault="00033140" w:rsidP="00033140">
            <w:pPr>
              <w:rPr>
                <w:sz w:val="26"/>
                <w:szCs w:val="26"/>
              </w:rPr>
            </w:pPr>
            <w:r w:rsidRPr="005D46A5">
              <w:rPr>
                <w:sz w:val="26"/>
                <w:szCs w:val="26"/>
              </w:rPr>
              <w:t>Học với 100% giáo viên Việt giảng dạy</w:t>
            </w:r>
          </w:p>
        </w:tc>
        <w:tc>
          <w:tcPr>
            <w:tcW w:w="2289" w:type="dxa"/>
            <w:vAlign w:val="center"/>
          </w:tcPr>
          <w:p w14:paraId="10E97FFF" w14:textId="77777777" w:rsidR="00033140" w:rsidRPr="005D46A5" w:rsidRDefault="00033140" w:rsidP="00033140">
            <w:pPr>
              <w:jc w:val="center"/>
              <w:rPr>
                <w:sz w:val="26"/>
                <w:szCs w:val="26"/>
              </w:rPr>
            </w:pPr>
            <w:r w:rsidRPr="005D46A5">
              <w:rPr>
                <w:sz w:val="26"/>
                <w:szCs w:val="26"/>
              </w:rPr>
              <w:t>160.000</w:t>
            </w:r>
          </w:p>
        </w:tc>
        <w:tc>
          <w:tcPr>
            <w:tcW w:w="2083" w:type="dxa"/>
            <w:vAlign w:val="center"/>
          </w:tcPr>
          <w:p w14:paraId="68E01CB2" w14:textId="77777777" w:rsidR="00033140" w:rsidRPr="005D46A5" w:rsidRDefault="00033140" w:rsidP="00033140">
            <w:pPr>
              <w:jc w:val="center"/>
              <w:rPr>
                <w:sz w:val="26"/>
                <w:szCs w:val="26"/>
              </w:rPr>
            </w:pPr>
            <w:r w:rsidRPr="005D46A5">
              <w:rPr>
                <w:sz w:val="26"/>
                <w:szCs w:val="26"/>
              </w:rPr>
              <w:t>200.000</w:t>
            </w:r>
          </w:p>
        </w:tc>
      </w:tr>
      <w:tr w:rsidR="00033140" w:rsidRPr="005D46A5" w14:paraId="067C2B49" w14:textId="77777777" w:rsidTr="00C16F39">
        <w:trPr>
          <w:trHeight w:val="909"/>
        </w:trPr>
        <w:tc>
          <w:tcPr>
            <w:tcW w:w="4700" w:type="dxa"/>
            <w:vAlign w:val="center"/>
          </w:tcPr>
          <w:p w14:paraId="0A464AE8" w14:textId="77777777" w:rsidR="00033140" w:rsidRPr="005D46A5" w:rsidRDefault="00033140" w:rsidP="00033140">
            <w:pPr>
              <w:rPr>
                <w:sz w:val="26"/>
                <w:szCs w:val="26"/>
              </w:rPr>
            </w:pPr>
            <w:r w:rsidRPr="005D46A5">
              <w:rPr>
                <w:sz w:val="26"/>
                <w:szCs w:val="26"/>
              </w:rPr>
              <w:t>Học với 50% giáo viên Việt và 50% giáo viên người nước ngoài giảng dạy</w:t>
            </w:r>
          </w:p>
        </w:tc>
        <w:tc>
          <w:tcPr>
            <w:tcW w:w="2289" w:type="dxa"/>
            <w:vAlign w:val="center"/>
          </w:tcPr>
          <w:p w14:paraId="45B44F6B" w14:textId="77777777" w:rsidR="00033140" w:rsidRPr="005D46A5" w:rsidRDefault="00033140" w:rsidP="00033140">
            <w:pPr>
              <w:jc w:val="center"/>
              <w:rPr>
                <w:sz w:val="26"/>
                <w:szCs w:val="26"/>
              </w:rPr>
            </w:pPr>
            <w:r w:rsidRPr="005D46A5">
              <w:rPr>
                <w:sz w:val="26"/>
                <w:szCs w:val="26"/>
              </w:rPr>
              <w:t>200.000</w:t>
            </w:r>
          </w:p>
        </w:tc>
        <w:tc>
          <w:tcPr>
            <w:tcW w:w="2083" w:type="dxa"/>
            <w:vAlign w:val="center"/>
          </w:tcPr>
          <w:p w14:paraId="31578AFF" w14:textId="77777777" w:rsidR="00033140" w:rsidRPr="005D46A5" w:rsidRDefault="00033140" w:rsidP="00033140">
            <w:pPr>
              <w:jc w:val="center"/>
              <w:rPr>
                <w:sz w:val="26"/>
                <w:szCs w:val="26"/>
              </w:rPr>
            </w:pPr>
            <w:r w:rsidRPr="005D46A5">
              <w:rPr>
                <w:sz w:val="26"/>
                <w:szCs w:val="26"/>
              </w:rPr>
              <w:t>240.000</w:t>
            </w:r>
          </w:p>
        </w:tc>
      </w:tr>
      <w:tr w:rsidR="00033140" w:rsidRPr="005D46A5" w14:paraId="63F7D6E0" w14:textId="77777777" w:rsidTr="00C16F39">
        <w:trPr>
          <w:trHeight w:val="909"/>
        </w:trPr>
        <w:tc>
          <w:tcPr>
            <w:tcW w:w="4700" w:type="dxa"/>
            <w:vAlign w:val="center"/>
          </w:tcPr>
          <w:p w14:paraId="64955068" w14:textId="77777777" w:rsidR="00033140" w:rsidRPr="005D46A5" w:rsidRDefault="00033140" w:rsidP="00033140">
            <w:pPr>
              <w:rPr>
                <w:sz w:val="26"/>
                <w:szCs w:val="26"/>
              </w:rPr>
            </w:pPr>
            <w:r w:rsidRPr="005D46A5">
              <w:rPr>
                <w:sz w:val="26"/>
                <w:szCs w:val="26"/>
              </w:rPr>
              <w:t>Học với 100% giáo viên người nước ngoài giảng dạy</w:t>
            </w:r>
          </w:p>
        </w:tc>
        <w:tc>
          <w:tcPr>
            <w:tcW w:w="2289" w:type="dxa"/>
            <w:vAlign w:val="center"/>
          </w:tcPr>
          <w:p w14:paraId="4F3A8B29" w14:textId="77777777" w:rsidR="00033140" w:rsidRPr="005D46A5" w:rsidRDefault="00033140" w:rsidP="00033140">
            <w:pPr>
              <w:jc w:val="center"/>
              <w:rPr>
                <w:sz w:val="26"/>
                <w:szCs w:val="26"/>
              </w:rPr>
            </w:pPr>
            <w:r w:rsidRPr="005D46A5">
              <w:rPr>
                <w:sz w:val="26"/>
                <w:szCs w:val="26"/>
              </w:rPr>
              <w:t>240.000</w:t>
            </w:r>
          </w:p>
        </w:tc>
        <w:tc>
          <w:tcPr>
            <w:tcW w:w="2083" w:type="dxa"/>
            <w:vAlign w:val="center"/>
          </w:tcPr>
          <w:p w14:paraId="13F97485" w14:textId="77777777" w:rsidR="00033140" w:rsidRPr="005D46A5" w:rsidRDefault="00033140" w:rsidP="00033140">
            <w:pPr>
              <w:jc w:val="center"/>
              <w:rPr>
                <w:sz w:val="26"/>
                <w:szCs w:val="26"/>
              </w:rPr>
            </w:pPr>
            <w:r w:rsidRPr="005D46A5">
              <w:rPr>
                <w:sz w:val="26"/>
                <w:szCs w:val="26"/>
              </w:rPr>
              <w:t>280.000</w:t>
            </w:r>
          </w:p>
        </w:tc>
      </w:tr>
    </w:tbl>
    <w:p w14:paraId="35FB30EF" w14:textId="77777777" w:rsidR="00033140" w:rsidRPr="00BB697F" w:rsidRDefault="00033140" w:rsidP="00033140">
      <w:pPr>
        <w:pStyle w:val="Heading3"/>
        <w:spacing w:before="120" w:after="120" w:line="276" w:lineRule="auto"/>
        <w:ind w:firstLine="720"/>
        <w:jc w:val="both"/>
        <w:rPr>
          <w:rFonts w:eastAsia="Google Sans"/>
        </w:rPr>
      </w:pPr>
      <w:r w:rsidRPr="00BB697F">
        <w:rPr>
          <w:rFonts w:eastAsia="Google Sans"/>
        </w:rPr>
        <w:lastRenderedPageBreak/>
        <w:t xml:space="preserve">3.3. Đội ngũ </w:t>
      </w:r>
      <w:r>
        <w:rPr>
          <w:rFonts w:eastAsia="Google Sans"/>
        </w:rPr>
        <w:t>g</w:t>
      </w:r>
      <w:r w:rsidRPr="00BB697F">
        <w:rPr>
          <w:rFonts w:eastAsia="Google Sans"/>
        </w:rPr>
        <w:t xml:space="preserve">iảng dạy và </w:t>
      </w:r>
      <w:r>
        <w:rPr>
          <w:rFonts w:eastAsia="Google Sans"/>
        </w:rPr>
        <w:t>t</w:t>
      </w:r>
      <w:r w:rsidRPr="00BB697F">
        <w:rPr>
          <w:rFonts w:eastAsia="Google Sans"/>
        </w:rPr>
        <w:t>ư vấn</w:t>
      </w:r>
    </w:p>
    <w:p w14:paraId="00910756"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Giáo viên giảng dạy: Chất lượng chương trình được bảo chứng bởi đội ngũ giáo viên có trình độ và kinh nghiệm.</w:t>
      </w:r>
    </w:p>
    <w:p w14:paraId="56D31ECB"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Giáo viên Việt Nam: Gồm 08 giáo viên cơ hữu và 03 giáo viên hợp đồng tiếng Anh, tất cả đều có trình độ từ Cử nhân trở lên, đảm bảo năng lực chuyên môn.</w:t>
      </w:r>
    </w:p>
    <w:p w14:paraId="7C51468F"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Giáo viên Nước ngoài: Hiện tại, Trung tâm có 02 giáo viên người nước ngoài là cô Morney Jane và thầy Ernest Lewis (tháng 10 sẽ làm thủ tục lấy thêm 1-2 giáo viên người nước ngoài), được phân công giảng dạy các lớp trọng điểm tại Trung tâm. Sự hiện diện của họ là một lợi thế cạnh tranh vượt trội, cần được nhấn mạnh trong mọi hoạt động truyền thông tuyển sinh.</w:t>
      </w:r>
    </w:p>
    <w:p w14:paraId="550CC812"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Cán bộ tuyển sinh: Một đội ngũ gồm các giáo viên và nhân viên được phân công chuyên trách công tác tuyển sinh tại từng địa điểm, đảm bảo cách tiếp cận chuyên nghiệp, gần gũi và hiệu quả.</w:t>
      </w:r>
    </w:p>
    <w:p w14:paraId="66643892" w14:textId="77777777" w:rsidR="00033140" w:rsidRPr="00033140" w:rsidRDefault="00033140" w:rsidP="00033140">
      <w:pPr>
        <w:pStyle w:val="Heading2"/>
        <w:spacing w:before="120" w:after="120" w:line="276" w:lineRule="auto"/>
        <w:ind w:firstLine="720"/>
        <w:jc w:val="both"/>
        <w:rPr>
          <w:rFonts w:eastAsia="Google Sans"/>
          <w:i w:val="0"/>
          <w:iCs/>
          <w:lang w:val="pt-PT"/>
        </w:rPr>
      </w:pPr>
      <w:r w:rsidRPr="00033140">
        <w:rPr>
          <w:rFonts w:eastAsia="Google Sans"/>
          <w:i w:val="0"/>
          <w:iCs/>
          <w:lang w:val="pt-PT"/>
        </w:rPr>
        <w:t>Phần IV: KẾ HOẠCH TRIỂN KHAI VÀ LỘ TRÌNH THỰC HIỆN</w:t>
      </w:r>
    </w:p>
    <w:p w14:paraId="2DDB37AB" w14:textId="77777777" w:rsidR="00033140" w:rsidRPr="005D46A5" w:rsidRDefault="00033140" w:rsidP="00033140">
      <w:pPr>
        <w:spacing w:before="120" w:after="120" w:line="276" w:lineRule="auto"/>
        <w:ind w:firstLine="720"/>
        <w:rPr>
          <w:bCs/>
          <w:lang w:val="pt-PT"/>
        </w:rPr>
      </w:pPr>
      <w:r w:rsidRPr="005D46A5">
        <w:rPr>
          <w:bCs/>
          <w:lang w:val="pt-PT"/>
        </w:rPr>
        <w:t>Kế hoạch được triển khai theo 3 giai đoạn rõ ràng, có các mốc thời gian cụ thể để đảm bảo tiến độ và hiệu quả.</w:t>
      </w:r>
    </w:p>
    <w:p w14:paraId="4DF373E9" w14:textId="77777777" w:rsidR="00033140" w:rsidRPr="00506944" w:rsidRDefault="00033140" w:rsidP="00033140">
      <w:pPr>
        <w:pStyle w:val="Heading3"/>
        <w:spacing w:before="120" w:after="120" w:line="276" w:lineRule="auto"/>
        <w:ind w:firstLine="720"/>
        <w:jc w:val="both"/>
        <w:rPr>
          <w:rFonts w:eastAsia="Google Sans"/>
          <w:lang w:val="pt-PT"/>
        </w:rPr>
      </w:pPr>
      <w:r w:rsidRPr="00506944">
        <w:rPr>
          <w:rFonts w:eastAsia="Google Sans"/>
          <w:lang w:val="pt-PT"/>
        </w:rPr>
        <w:t>4.1. Giai đoạn 1: Chuẩn bị và truyền thông (Tháng 8/2025)</w:t>
      </w:r>
    </w:p>
    <w:p w14:paraId="0FB294DA"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Mục tiêu: Hoàn tất mọi công tác chuẩn bị, tạo nền tảng vững chắc cho chiến dịch tuyển sinh.</w:t>
      </w:r>
    </w:p>
    <w:p w14:paraId="5105358D"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Hoạt động chính:</w:t>
      </w:r>
    </w:p>
    <w:p w14:paraId="4FE45191"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Chốt lại các chỉ tiêu tuyển sinh, phân công giáo viên giảng dạy và phụ trách tuyển sinh.</w:t>
      </w:r>
    </w:p>
    <w:p w14:paraId="0519FE5F"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 xml:space="preserve">Thiết kế và sản xuất bộ tài liệu truyền thông: tờ rơi, nội dung đăng tải trên mạng xã hội, mẫu đơn đăng ký, </w:t>
      </w:r>
      <w:r>
        <w:rPr>
          <w:bCs/>
          <w:lang w:val="pt-PT"/>
        </w:rPr>
        <w:t xml:space="preserve">công văn/ </w:t>
      </w:r>
      <w:r w:rsidRPr="005D46A5">
        <w:rPr>
          <w:bCs/>
          <w:lang w:val="pt-PT"/>
        </w:rPr>
        <w:t>thông báo chính thức gửi các trường liên kết.</w:t>
      </w:r>
    </w:p>
    <w:p w14:paraId="51403C0E"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Tăng cường quan hệ đối tác: Tổ chức các buổi làm việc trực tiếp với Ban Giám hiệu của 20 trường liên kết để trình bày kế hoạch, thống nhất phương án phối hợp và các điều kiện triển khai. Đây là bước đi then chốt vì thành công của kế hoạch phụ thuộc lớn vào sự hợp tác của các trường.</w:t>
      </w:r>
    </w:p>
    <w:p w14:paraId="284CD21C"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Củng cố mạng lưới cộng tác viên: Rà soát, cập nhật và làm việc với mạng lưới cộng tác viên tuyển sinh tại các xã, phường, sở, ngành để sẵn sàng cho công tác giới thiệu, tư vấn.</w:t>
      </w:r>
    </w:p>
    <w:p w14:paraId="26253AAA" w14:textId="77777777" w:rsidR="00033140" w:rsidRPr="005D46A5" w:rsidRDefault="00033140" w:rsidP="00033140">
      <w:pPr>
        <w:spacing w:before="120" w:after="120" w:line="276" w:lineRule="auto"/>
        <w:ind w:firstLine="720"/>
        <w:rPr>
          <w:bCs/>
          <w:lang w:val="pt-PT"/>
        </w:rPr>
      </w:pPr>
      <w:r>
        <w:rPr>
          <w:bCs/>
          <w:lang w:val="pt-PT"/>
        </w:rPr>
        <w:lastRenderedPageBreak/>
        <w:t xml:space="preserve">+ </w:t>
      </w:r>
      <w:r w:rsidRPr="005D46A5">
        <w:rPr>
          <w:bCs/>
          <w:lang w:val="pt-PT"/>
        </w:rPr>
        <w:t>Cập nhật toàn diện thông tin về các khóa học mới lên website và fanpage của Trung tâm một cách hấp dẫn, chuyên nghiệp.</w:t>
      </w:r>
    </w:p>
    <w:p w14:paraId="7D4851F6" w14:textId="77777777" w:rsidR="00033140" w:rsidRPr="005D46A5" w:rsidRDefault="00033140" w:rsidP="00033140">
      <w:pPr>
        <w:pStyle w:val="Heading3"/>
        <w:spacing w:before="120" w:after="120" w:line="276" w:lineRule="auto"/>
        <w:ind w:firstLine="720"/>
        <w:jc w:val="both"/>
        <w:rPr>
          <w:rFonts w:eastAsia="Google Sans"/>
          <w:lang w:val="pt-PT"/>
        </w:rPr>
      </w:pPr>
      <w:r w:rsidRPr="005D46A5">
        <w:rPr>
          <w:rFonts w:eastAsia="Google Sans"/>
          <w:lang w:val="pt-PT"/>
        </w:rPr>
        <w:t>4.2. Giai đoạn 2: Tổ chức tuyển sinh (25/08/2025 – 15/09/2025)</w:t>
      </w:r>
    </w:p>
    <w:p w14:paraId="5A7D5223"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Mục tiêu: Triển khai đồng bộ các hoạt động tư vấn, ghi danh nhằm đạt và vượt chỉ tiêu đề ra.</w:t>
      </w:r>
    </w:p>
    <w:p w14:paraId="14C4E7A7"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Lịch trình và hoạt động chính:</w:t>
      </w:r>
    </w:p>
    <w:p w14:paraId="60F7AA76"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Tại Trung tâm: Tuyển sinh liên tục từ ngày 25/08/2025 cho đến ngày khai giảng các lớp. Bố trí cán bộ thường trực tại văn phòng để tư vấn trực tiếp cho phụ huynh.</w:t>
      </w:r>
    </w:p>
    <w:p w14:paraId="185364EF"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Tại các trường liên kết: Giai đoạn tuyển sinh tập trung từ ngày 28/08/2025 đến hết ngày 15/09/2025. Các cán bộ tuyển sinh được phân công sẽ làm việc trực tiếp tại trường, phối hợp với giáo viên chủ nhiệm để phát đơn</w:t>
      </w:r>
      <w:r>
        <w:rPr>
          <w:bCs/>
          <w:lang w:val="pt-PT"/>
        </w:rPr>
        <w:t>,</w:t>
      </w:r>
      <w:r w:rsidRPr="005D46A5">
        <w:rPr>
          <w:bCs/>
          <w:lang w:val="pt-PT"/>
        </w:rPr>
        <w:t xml:space="preserve"> tư vấn cho phụ huynh</w:t>
      </w:r>
      <w:r>
        <w:rPr>
          <w:bCs/>
          <w:lang w:val="pt-PT"/>
        </w:rPr>
        <w:t xml:space="preserve"> học sinh.</w:t>
      </w:r>
    </w:p>
    <w:p w14:paraId="5253E629" w14:textId="77777777" w:rsidR="00033140" w:rsidRPr="005D46A5" w:rsidRDefault="00033140" w:rsidP="00033140">
      <w:pPr>
        <w:pStyle w:val="Heading3"/>
        <w:spacing w:before="120" w:after="120" w:line="276" w:lineRule="auto"/>
        <w:ind w:firstLine="720"/>
        <w:jc w:val="both"/>
        <w:rPr>
          <w:rFonts w:eastAsia="Google Sans"/>
          <w:lang w:val="pt-PT"/>
        </w:rPr>
      </w:pPr>
      <w:r w:rsidRPr="005D46A5">
        <w:rPr>
          <w:rFonts w:eastAsia="Google Sans"/>
          <w:lang w:val="pt-PT"/>
        </w:rPr>
        <w:t xml:space="preserve">4.3. Giai đoạn 3: Khai giảng và ổn định lớp học (Tháng 9 </w:t>
      </w:r>
      <w:r>
        <w:rPr>
          <w:rFonts w:eastAsia="Google Sans"/>
          <w:lang w:val="pt-PT"/>
        </w:rPr>
        <w:t>-</w:t>
      </w:r>
      <w:r w:rsidRPr="005D46A5">
        <w:rPr>
          <w:rFonts w:eastAsia="Google Sans"/>
          <w:lang w:val="pt-PT"/>
        </w:rPr>
        <w:t xml:space="preserve"> Tháng 10/2025)</w:t>
      </w:r>
    </w:p>
    <w:p w14:paraId="77B19BB7"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Mục tiêu: Chuyển giao thành công từ giai đoạn tuyển sinh sang giai đoạn giảng dạy, đảm bảo các lớp học đi vào hoạt động ổn định.</w:t>
      </w:r>
    </w:p>
    <w:p w14:paraId="73AFC01A"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Hoạt động chính:</w:t>
      </w:r>
    </w:p>
    <w:p w14:paraId="386992C4"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Tổng hợp dữ liệu: Đồng chí Phạm Thiên Vương chịu trách nhiệm tổng hợp toàn bộ kết quả tuyển sinh, chốt danh sách học viên các lớp và báo cáo Ban Giám đốc.</w:t>
      </w:r>
    </w:p>
    <w:p w14:paraId="453043A4"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Sắp xếp lịch học: Hoàn thiện thời khóa biểu chi tiết cho tất cả các lớp tại mọi địa điểm và phân công giáo viên giảng dạy chính thức.</w:t>
      </w:r>
    </w:p>
    <w:p w14:paraId="679FCDA2"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Tổ chức khai giảng:</w:t>
      </w:r>
    </w:p>
    <w:p w14:paraId="78A09EA2" w14:textId="77777777" w:rsidR="00033140" w:rsidRPr="005D46A5" w:rsidRDefault="00033140" w:rsidP="00033140">
      <w:pPr>
        <w:spacing w:before="120" w:after="120" w:line="276" w:lineRule="auto"/>
        <w:ind w:firstLine="720"/>
        <w:rPr>
          <w:bCs/>
          <w:lang w:val="pt-PT"/>
        </w:rPr>
      </w:pPr>
      <w:r>
        <w:rPr>
          <w:bCs/>
          <w:lang w:val="pt-PT"/>
        </w:rPr>
        <w:t xml:space="preserve">+ </w:t>
      </w:r>
      <w:r w:rsidRPr="005D46A5">
        <w:rPr>
          <w:bCs/>
          <w:lang w:val="pt-PT"/>
        </w:rPr>
        <w:t>Các lớp tại Trung tâm lần lượt khai giảng vào các ngày 06/09, 07/09, 14/09, và 05/10/2025.</w:t>
      </w:r>
    </w:p>
    <w:p w14:paraId="44F2A470" w14:textId="77777777" w:rsidR="00033140" w:rsidRPr="005D46A5" w:rsidRDefault="00033140" w:rsidP="00033140">
      <w:pPr>
        <w:spacing w:before="120" w:after="120" w:line="264" w:lineRule="auto"/>
        <w:ind w:firstLine="720"/>
        <w:rPr>
          <w:bCs/>
          <w:lang w:val="pt-PT"/>
        </w:rPr>
      </w:pPr>
      <w:r>
        <w:rPr>
          <w:bCs/>
          <w:lang w:val="pt-PT"/>
        </w:rPr>
        <w:t xml:space="preserve">+ </w:t>
      </w:r>
      <w:r w:rsidRPr="005D46A5">
        <w:rPr>
          <w:bCs/>
          <w:lang w:val="pt-PT"/>
        </w:rPr>
        <w:t>Các lớp tại trường liên kết dự kiến bắt đầu học trong khoảng thời gian từ 15/09 đến 28/09/2025.</w:t>
      </w:r>
    </w:p>
    <w:p w14:paraId="2B9B32A2" w14:textId="77777777" w:rsidR="00033140" w:rsidRPr="005D46A5" w:rsidRDefault="00033140" w:rsidP="00033140">
      <w:pPr>
        <w:spacing w:before="120" w:after="120" w:line="264" w:lineRule="auto"/>
        <w:ind w:firstLine="720"/>
        <w:rPr>
          <w:bCs/>
          <w:lang w:val="pt-PT"/>
        </w:rPr>
      </w:pPr>
      <w:r>
        <w:rPr>
          <w:bCs/>
          <w:lang w:val="pt-PT"/>
        </w:rPr>
        <w:t xml:space="preserve">- </w:t>
      </w:r>
      <w:r w:rsidRPr="005D46A5">
        <w:rPr>
          <w:bCs/>
          <w:lang w:val="pt-PT"/>
        </w:rPr>
        <w:t xml:space="preserve">Giám sát ban đầu: Trong những tuần đầu tiên, tập trung vào việc ổn định nền nếp lớp học, theo dõi sĩ số, và thu thập phản hồi ban đầu từ phụ huynh và các trường </w:t>
      </w:r>
      <w:r>
        <w:rPr>
          <w:bCs/>
          <w:lang w:val="pt-PT"/>
        </w:rPr>
        <w:t>liên kết</w:t>
      </w:r>
      <w:r w:rsidRPr="005D46A5">
        <w:rPr>
          <w:bCs/>
          <w:lang w:val="pt-PT"/>
        </w:rPr>
        <w:t>.</w:t>
      </w:r>
    </w:p>
    <w:p w14:paraId="7BF23170" w14:textId="77777777" w:rsidR="00033140" w:rsidRPr="00033140" w:rsidRDefault="00033140" w:rsidP="00033140">
      <w:pPr>
        <w:pStyle w:val="Heading2"/>
        <w:spacing w:before="120" w:after="120" w:line="264" w:lineRule="auto"/>
        <w:ind w:firstLine="720"/>
        <w:jc w:val="both"/>
        <w:rPr>
          <w:rFonts w:eastAsia="Google Sans"/>
          <w:i w:val="0"/>
          <w:iCs/>
          <w:lang w:val="pt-PT"/>
        </w:rPr>
      </w:pPr>
      <w:r w:rsidRPr="00033140">
        <w:rPr>
          <w:rFonts w:eastAsia="Google Sans"/>
          <w:i w:val="0"/>
          <w:iCs/>
          <w:lang w:val="pt-PT"/>
        </w:rPr>
        <w:lastRenderedPageBreak/>
        <w:t>Phần V: TỔ CHỨC THỰC HIỆN</w:t>
      </w:r>
    </w:p>
    <w:p w14:paraId="155F858F" w14:textId="77777777" w:rsidR="00033140" w:rsidRPr="00506944" w:rsidRDefault="00033140" w:rsidP="00033140">
      <w:pPr>
        <w:pStyle w:val="Heading3"/>
        <w:spacing w:before="120" w:after="120" w:line="264" w:lineRule="auto"/>
        <w:ind w:firstLine="720"/>
        <w:jc w:val="both"/>
        <w:rPr>
          <w:rFonts w:eastAsia="Google Sans"/>
          <w:lang w:val="pt-PT"/>
        </w:rPr>
      </w:pPr>
      <w:r w:rsidRPr="00506944">
        <w:rPr>
          <w:rFonts w:eastAsia="Google Sans"/>
          <w:lang w:val="pt-PT"/>
        </w:rPr>
        <w:t>5.1. Phân công trách nhiệm</w:t>
      </w:r>
    </w:p>
    <w:p w14:paraId="0C9379C5" w14:textId="77777777" w:rsidR="00033140" w:rsidRPr="005D46A5" w:rsidRDefault="00033140" w:rsidP="00033140">
      <w:pPr>
        <w:spacing w:before="120" w:after="120" w:line="264" w:lineRule="auto"/>
        <w:ind w:firstLine="720"/>
        <w:rPr>
          <w:bCs/>
          <w:lang w:val="pt-PT"/>
        </w:rPr>
      </w:pPr>
      <w:r w:rsidRPr="00506944">
        <w:rPr>
          <w:rFonts w:eastAsia="Google Sans Text"/>
          <w:lang w:val="pt-PT"/>
        </w:rPr>
        <w:t xml:space="preserve">- Sự phân công trách nhiệm rõ ràng là yếu tố quyết định đến hiệu quả triển khai, đặc </w:t>
      </w:r>
      <w:r w:rsidRPr="005D46A5">
        <w:rPr>
          <w:bCs/>
          <w:lang w:val="pt-PT"/>
        </w:rPr>
        <w:t>biệt với một tổ chức mới được kiện toàn.</w:t>
      </w:r>
    </w:p>
    <w:p w14:paraId="10B34499" w14:textId="77777777" w:rsidR="00033140" w:rsidRPr="005D46A5" w:rsidRDefault="00033140" w:rsidP="00033140">
      <w:pPr>
        <w:spacing w:before="120" w:after="120" w:line="264" w:lineRule="auto"/>
        <w:ind w:firstLine="720"/>
        <w:rPr>
          <w:bCs/>
          <w:lang w:val="pt-PT"/>
        </w:rPr>
      </w:pPr>
      <w:r w:rsidRPr="005D46A5">
        <w:rPr>
          <w:b/>
          <w:lang w:val="pt-PT"/>
        </w:rPr>
        <w:t>- Ban Giám đốc:</w:t>
      </w:r>
      <w:r w:rsidRPr="005D46A5">
        <w:rPr>
          <w:bCs/>
          <w:lang w:val="pt-PT"/>
        </w:rPr>
        <w:t xml:space="preserve"> Chỉ đạo tổng thể, phê duyệt kế hoạch và giám sát quá trình tổ chức thực hiện.</w:t>
      </w:r>
    </w:p>
    <w:p w14:paraId="485B66BE" w14:textId="7363A1F2" w:rsidR="00033140" w:rsidRPr="005D46A5" w:rsidRDefault="00033140" w:rsidP="00033140">
      <w:pPr>
        <w:spacing w:before="120" w:after="120" w:line="264" w:lineRule="auto"/>
        <w:ind w:firstLine="720"/>
        <w:rPr>
          <w:b/>
          <w:lang w:val="pt-PT"/>
        </w:rPr>
      </w:pPr>
      <w:r w:rsidRPr="005D46A5">
        <w:rPr>
          <w:b/>
          <w:lang w:val="pt-PT"/>
        </w:rPr>
        <w:t>- Tổ phó Phạm Thiên Vương</w:t>
      </w:r>
      <w:r w:rsidR="001F212A">
        <w:rPr>
          <w:b/>
          <w:lang w:val="pt-PT"/>
        </w:rPr>
        <w:t xml:space="preserve"> (phụ trách nhóm)</w:t>
      </w:r>
      <w:r w:rsidRPr="005D46A5">
        <w:rPr>
          <w:b/>
          <w:lang w:val="pt-PT"/>
        </w:rPr>
        <w:t>:</w:t>
      </w:r>
    </w:p>
    <w:p w14:paraId="75815399" w14:textId="77777777" w:rsidR="00033140" w:rsidRPr="005D46A5" w:rsidRDefault="00033140" w:rsidP="00033140">
      <w:pPr>
        <w:spacing w:before="120" w:after="120" w:line="264" w:lineRule="auto"/>
        <w:ind w:firstLine="720"/>
        <w:rPr>
          <w:bCs/>
          <w:lang w:val="pt-PT"/>
        </w:rPr>
      </w:pPr>
      <w:r>
        <w:rPr>
          <w:bCs/>
          <w:lang w:val="pt-PT"/>
        </w:rPr>
        <w:t xml:space="preserve">+ </w:t>
      </w:r>
      <w:r w:rsidRPr="005D46A5">
        <w:rPr>
          <w:bCs/>
          <w:lang w:val="pt-PT"/>
        </w:rPr>
        <w:t>Chịu trách nhiệm chung về toàn bộ mảng đào tạo, bồi dưỡng tiếng Anh.</w:t>
      </w:r>
    </w:p>
    <w:p w14:paraId="7D7106D8" w14:textId="77777777" w:rsidR="00033140" w:rsidRPr="005D46A5" w:rsidRDefault="00033140" w:rsidP="00033140">
      <w:pPr>
        <w:spacing w:before="120" w:after="120" w:line="264" w:lineRule="auto"/>
        <w:ind w:firstLine="720"/>
        <w:rPr>
          <w:bCs/>
          <w:lang w:val="pt-PT"/>
        </w:rPr>
      </w:pPr>
      <w:r>
        <w:rPr>
          <w:bCs/>
          <w:lang w:val="pt-PT"/>
        </w:rPr>
        <w:t xml:space="preserve">+ </w:t>
      </w:r>
      <w:r w:rsidRPr="005D46A5">
        <w:rPr>
          <w:bCs/>
          <w:lang w:val="pt-PT"/>
        </w:rPr>
        <w:t xml:space="preserve">Được giao nhiệm vụ trực tiếp và cốt lõi: tổng hợp kết quả tuyển sinh, sắp xếp thời khóa biểu, dự kiến giáo viên giảng dạy, tham mưu các quyết định mở lớp và báo cáo Ban Giám đốc phê duyệt. </w:t>
      </w:r>
      <w:r w:rsidRPr="005D46A5">
        <w:rPr>
          <w:b/>
          <w:lang w:val="pt-PT"/>
        </w:rPr>
        <w:t>Vai trò của đồng chí Vương là trung tâm, điều phối toàn bộ hoạt động vận hành của kế hoạch này</w:t>
      </w:r>
      <w:r w:rsidRPr="005D46A5">
        <w:rPr>
          <w:bCs/>
          <w:lang w:val="pt-PT"/>
        </w:rPr>
        <w:t>.</w:t>
      </w:r>
    </w:p>
    <w:p w14:paraId="74208CD1" w14:textId="77777777" w:rsidR="00033140" w:rsidRPr="005D46A5" w:rsidRDefault="00033140" w:rsidP="00033140">
      <w:pPr>
        <w:spacing w:before="120" w:after="120" w:line="264" w:lineRule="auto"/>
        <w:ind w:firstLine="720"/>
        <w:rPr>
          <w:bCs/>
          <w:lang w:val="pt-PT"/>
        </w:rPr>
      </w:pPr>
      <w:r>
        <w:rPr>
          <w:bCs/>
          <w:lang w:val="pt-PT"/>
        </w:rPr>
        <w:t xml:space="preserve">- </w:t>
      </w:r>
      <w:r w:rsidRPr="005D46A5">
        <w:rPr>
          <w:bCs/>
          <w:lang w:val="pt-PT"/>
        </w:rPr>
        <w:t>Giáo viên, cán bộ tuyển sinh:</w:t>
      </w:r>
    </w:p>
    <w:p w14:paraId="1FC733FA" w14:textId="77777777" w:rsidR="00033140" w:rsidRPr="005D46A5" w:rsidRDefault="00033140" w:rsidP="00033140">
      <w:pPr>
        <w:spacing w:before="120" w:after="120" w:line="264" w:lineRule="auto"/>
        <w:ind w:firstLine="720"/>
        <w:rPr>
          <w:bCs/>
          <w:lang w:val="pt-PT"/>
        </w:rPr>
      </w:pPr>
      <w:r>
        <w:rPr>
          <w:bCs/>
          <w:lang w:val="pt-PT"/>
        </w:rPr>
        <w:t xml:space="preserve">+ </w:t>
      </w:r>
      <w:r w:rsidRPr="005D46A5">
        <w:rPr>
          <w:bCs/>
          <w:lang w:val="pt-PT"/>
        </w:rPr>
        <w:t>Chủ động, tích cực thực hiện công tác tư vấn và ghi danh tại các địa điểm được phân công.</w:t>
      </w:r>
    </w:p>
    <w:p w14:paraId="3821AFA6" w14:textId="77777777" w:rsidR="00033140" w:rsidRPr="005D46A5" w:rsidRDefault="00033140" w:rsidP="00033140">
      <w:pPr>
        <w:spacing w:before="120" w:after="120" w:line="264" w:lineRule="auto"/>
        <w:ind w:firstLine="720"/>
        <w:rPr>
          <w:bCs/>
          <w:lang w:val="pt-PT"/>
        </w:rPr>
      </w:pPr>
      <w:r>
        <w:rPr>
          <w:bCs/>
          <w:lang w:val="pt-PT"/>
        </w:rPr>
        <w:t xml:space="preserve">+ </w:t>
      </w:r>
      <w:r w:rsidRPr="005D46A5">
        <w:rPr>
          <w:bCs/>
          <w:lang w:val="pt-PT"/>
        </w:rPr>
        <w:t>Sự thành công của kế hoạch phụ thuộc rất lớn vào năng lực và sự nhiệt tình của các cá nhân chủ chốt được giao phụ trách các địa bàn lớn như đồng chí Đào Thu Mai (phụ trách 5 trường, ~850 học sinh), đồng chí Đỗ Thị Nhung (phụ trách 3 trường, ~680 học sinh) và chính đồng chí Phạm Thiên Vương (phụ trách 4 trường, ~1260 học sinh). Cần có cơ chế hỗ trợ và động viên kịp thời cho các cá nhân này.</w:t>
      </w:r>
    </w:p>
    <w:p w14:paraId="7F5C451F" w14:textId="77777777" w:rsidR="00033140" w:rsidRPr="00506944" w:rsidRDefault="00033140" w:rsidP="00033140">
      <w:pPr>
        <w:pBdr>
          <w:top w:val="nil"/>
          <w:left w:val="nil"/>
          <w:bottom w:val="nil"/>
          <w:right w:val="nil"/>
          <w:between w:val="nil"/>
        </w:pBdr>
        <w:spacing w:line="275" w:lineRule="auto"/>
        <w:jc w:val="center"/>
        <w:rPr>
          <w:rFonts w:ascii="Times New Roman Bold" w:eastAsia="Google Sans Text" w:hAnsi="Times New Roman Bold"/>
          <w:b/>
          <w:spacing w:val="-6"/>
          <w:lang w:val="pt-PT"/>
        </w:rPr>
      </w:pPr>
      <w:r w:rsidRPr="00506944">
        <w:rPr>
          <w:rFonts w:ascii="Times New Roman Bold" w:eastAsia="Google Sans Text" w:hAnsi="Times New Roman Bold"/>
          <w:b/>
          <w:spacing w:val="-6"/>
          <w:lang w:val="pt-PT"/>
        </w:rPr>
        <w:t>Bảng 3: Phân công cán bộ, giáo viên phụ trách tuyển sinh tại các đơn vị liên kết</w:t>
      </w:r>
    </w:p>
    <w:tbl>
      <w:tblPr>
        <w:tblW w:w="90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43"/>
        <w:gridCol w:w="3544"/>
        <w:gridCol w:w="2835"/>
        <w:gridCol w:w="1872"/>
      </w:tblGrid>
      <w:tr w:rsidR="00033140" w:rsidRPr="00BB697F" w14:paraId="232AE579" w14:textId="77777777" w:rsidTr="00033140">
        <w:trPr>
          <w:tblHeader/>
        </w:trPr>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C3F4" w14:textId="77777777" w:rsidR="00033140" w:rsidRPr="00753E30" w:rsidRDefault="00033140" w:rsidP="00C16F39">
            <w:pPr>
              <w:pBdr>
                <w:top w:val="nil"/>
                <w:left w:val="nil"/>
                <w:bottom w:val="nil"/>
                <w:right w:val="nil"/>
                <w:between w:val="nil"/>
              </w:pBdr>
              <w:spacing w:before="60" w:after="60"/>
              <w:jc w:val="center"/>
              <w:rPr>
                <w:rFonts w:eastAsia="Google Sans Text"/>
                <w:b/>
                <w:bCs/>
              </w:rPr>
            </w:pPr>
            <w:r w:rsidRPr="00753E30">
              <w:rPr>
                <w:rFonts w:eastAsia="Google Sans Text"/>
                <w:b/>
                <w:bCs/>
              </w:rPr>
              <w:t>STT</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E2DB3" w14:textId="77777777" w:rsidR="00033140" w:rsidRPr="00753E30" w:rsidRDefault="00033140" w:rsidP="00C16F39">
            <w:pPr>
              <w:pBdr>
                <w:top w:val="nil"/>
                <w:left w:val="nil"/>
                <w:bottom w:val="nil"/>
                <w:right w:val="nil"/>
                <w:between w:val="nil"/>
              </w:pBdr>
              <w:spacing w:before="60" w:after="60"/>
              <w:jc w:val="center"/>
              <w:rPr>
                <w:rFonts w:eastAsia="Google Sans Text"/>
                <w:b/>
                <w:bCs/>
              </w:rPr>
            </w:pPr>
            <w:r w:rsidRPr="00753E30">
              <w:rPr>
                <w:rFonts w:eastAsia="Google Sans Text"/>
                <w:b/>
                <w:bCs/>
              </w:rPr>
              <w:t xml:space="preserve">Tên </w:t>
            </w:r>
            <w:r>
              <w:rPr>
                <w:rFonts w:eastAsia="Google Sans Text"/>
                <w:b/>
                <w:bCs/>
              </w:rPr>
              <w:t>t</w:t>
            </w:r>
            <w:r w:rsidRPr="00753E30">
              <w:rPr>
                <w:rFonts w:eastAsia="Google Sans Text"/>
                <w:b/>
                <w:bCs/>
              </w:rPr>
              <w:t xml:space="preserve">rường </w:t>
            </w:r>
            <w:r>
              <w:rPr>
                <w:rFonts w:eastAsia="Google Sans Text"/>
                <w:b/>
                <w:bCs/>
              </w:rPr>
              <w:t>l</w:t>
            </w:r>
            <w:r w:rsidRPr="00753E30">
              <w:rPr>
                <w:rFonts w:eastAsia="Google Sans Text"/>
                <w:b/>
                <w:bCs/>
              </w:rPr>
              <w:t>iên kết</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BFF7F" w14:textId="77777777" w:rsidR="00033140" w:rsidRPr="00753E30" w:rsidRDefault="00033140" w:rsidP="00C16F39">
            <w:pPr>
              <w:pBdr>
                <w:top w:val="nil"/>
                <w:left w:val="nil"/>
                <w:bottom w:val="nil"/>
                <w:right w:val="nil"/>
                <w:between w:val="nil"/>
              </w:pBdr>
              <w:spacing w:before="60" w:after="60"/>
              <w:jc w:val="center"/>
              <w:rPr>
                <w:rFonts w:eastAsia="Google Sans Text"/>
                <w:b/>
                <w:bCs/>
              </w:rPr>
            </w:pPr>
            <w:r w:rsidRPr="00753E30">
              <w:rPr>
                <w:rFonts w:eastAsia="Google Sans Text"/>
                <w:b/>
                <w:bCs/>
              </w:rPr>
              <w:t xml:space="preserve">Cán bộ, </w:t>
            </w:r>
            <w:r>
              <w:rPr>
                <w:rFonts w:eastAsia="Google Sans Text"/>
                <w:b/>
                <w:bCs/>
              </w:rPr>
              <w:t>g</w:t>
            </w:r>
            <w:r w:rsidRPr="00753E30">
              <w:rPr>
                <w:rFonts w:eastAsia="Google Sans Text"/>
                <w:b/>
                <w:bCs/>
              </w:rPr>
              <w:t xml:space="preserve">iáo viên </w:t>
            </w:r>
            <w:r>
              <w:rPr>
                <w:rFonts w:eastAsia="Google Sans Text"/>
                <w:b/>
                <w:bCs/>
              </w:rPr>
              <w:t>p</w:t>
            </w:r>
            <w:r w:rsidRPr="00753E30">
              <w:rPr>
                <w:rFonts w:eastAsia="Google Sans Text"/>
                <w:b/>
                <w:bCs/>
              </w:rPr>
              <w:t>hụ trách</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59251" w14:textId="77777777" w:rsidR="00033140" w:rsidRPr="00753E30" w:rsidRDefault="00033140" w:rsidP="00C16F39">
            <w:pPr>
              <w:pBdr>
                <w:top w:val="nil"/>
                <w:left w:val="nil"/>
                <w:bottom w:val="nil"/>
                <w:right w:val="nil"/>
                <w:between w:val="nil"/>
              </w:pBdr>
              <w:spacing w:before="60" w:after="60"/>
              <w:jc w:val="center"/>
              <w:rPr>
                <w:rFonts w:eastAsia="Google Sans Text"/>
                <w:b/>
                <w:bCs/>
              </w:rPr>
            </w:pPr>
            <w:r w:rsidRPr="00753E30">
              <w:rPr>
                <w:rFonts w:eastAsia="Google Sans Text"/>
                <w:b/>
                <w:bCs/>
              </w:rPr>
              <w:t>Chỉ tiêu (Lớp/Học sinh)</w:t>
            </w:r>
          </w:p>
        </w:tc>
      </w:tr>
      <w:tr w:rsidR="00033140" w:rsidRPr="00BB697F" w14:paraId="2D97C028"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227B4"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9E894"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Hoa Ban</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C347C"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Đào Thu Mai</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2DCB"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8 / 229</w:t>
            </w:r>
          </w:p>
        </w:tc>
      </w:tr>
      <w:tr w:rsidR="00033140" w:rsidRPr="00BB697F" w14:paraId="7439BB69"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383B1"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2</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FE9E0"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20/10</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C28A5"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Đỗ Thị Nhung</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FF57F"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9 / 240</w:t>
            </w:r>
          </w:p>
        </w:tc>
      </w:tr>
      <w:tr w:rsidR="00033140" w:rsidRPr="00BB697F" w14:paraId="6D3D5041"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7A6C6"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3</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5EF0C"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7/5</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04F2A"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Đỗ Thị Nhung</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9D3C0"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11 / 305</w:t>
            </w:r>
          </w:p>
        </w:tc>
      </w:tr>
      <w:tr w:rsidR="00033140" w:rsidRPr="00BB697F" w14:paraId="4F6339EE"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CAFD8"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4</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2D068"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Thanh Bình</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1DE94"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Trần Thị Minh Châu</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4A178"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5 / 136</w:t>
            </w:r>
          </w:p>
        </w:tc>
      </w:tr>
      <w:tr w:rsidR="00033140" w:rsidRPr="00BB697F" w14:paraId="7D2F81AE"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484A"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5</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C0DC8"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Sơn Ca</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995C2"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Đào Thu Mai</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32718"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4 / 87</w:t>
            </w:r>
          </w:p>
        </w:tc>
      </w:tr>
      <w:tr w:rsidR="00033140" w:rsidRPr="00BB697F" w14:paraId="72573D99"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EF8BB"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6</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8F5F9"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Hoa Mai</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13BB5"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Nguyễn Thị Loan</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57F6"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2 / 64</w:t>
            </w:r>
          </w:p>
        </w:tc>
      </w:tr>
      <w:tr w:rsidR="00033140" w:rsidRPr="00BB697F" w14:paraId="6B102CD1"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3107E"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7</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C79A0"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Hoa Mơ</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2F6BE"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Nguyễn Thị An</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0CE89"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2 / 60</w:t>
            </w:r>
          </w:p>
        </w:tc>
      </w:tr>
      <w:tr w:rsidR="00033140" w:rsidRPr="00BB697F" w14:paraId="1950FE4F"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43FF7"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8</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6D240"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Noong Bua</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CD430"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Nguyễn Thị Thanh Tâm</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527B5"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5 / 107</w:t>
            </w:r>
          </w:p>
        </w:tc>
      </w:tr>
      <w:tr w:rsidR="00033140" w:rsidRPr="00BB697F" w14:paraId="578AE888"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8CEFA"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9</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92217"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Hoàng Công Chất</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D9AF4"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Nguyễn Thị Loan</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E713C"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3 / 62</w:t>
            </w:r>
          </w:p>
        </w:tc>
      </w:tr>
      <w:tr w:rsidR="00033140" w:rsidRPr="00BB697F" w14:paraId="6768EB0A"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78C2A"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lastRenderedPageBreak/>
              <w:t>10</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8EA2B"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Thanh An</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C5554"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Trần Thị Minh Châu</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24BF7"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5 / 94</w:t>
            </w:r>
          </w:p>
        </w:tc>
      </w:tr>
      <w:tr w:rsidR="00033140" w:rsidRPr="00BB697F" w14:paraId="5073CE09"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DD432"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11</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673F"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Thanh Chăn</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F90A3"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Nguyễn Thị An</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C9243"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3 / 66</w:t>
            </w:r>
          </w:p>
        </w:tc>
      </w:tr>
      <w:tr w:rsidR="00033140" w:rsidRPr="00BB697F" w14:paraId="397F1EE1"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403DE"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12</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11E5"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Thanh Hưng</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C6B82"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Đào Thu Mai</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55AF5"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2 / 46</w:t>
            </w:r>
          </w:p>
        </w:tc>
      </w:tr>
      <w:tr w:rsidR="00033140" w:rsidRPr="00BB697F" w14:paraId="145603F6"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06837"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13</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AF4F3"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Thanh Nưa</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3E87D"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Nguyễn Thị Thanh Tâm</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AF7EC"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3 / 78</w:t>
            </w:r>
          </w:p>
        </w:tc>
      </w:tr>
      <w:tr w:rsidR="00033140" w:rsidRPr="00BB697F" w14:paraId="1EA81D64"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2A512"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14</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37FEE"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Tuần Giáo</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F7F84"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Đào Thu Mai</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BAB51"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8 / 159</w:t>
            </w:r>
          </w:p>
        </w:tc>
      </w:tr>
      <w:tr w:rsidR="00033140" w:rsidRPr="00BB697F" w14:paraId="6BF5FBB4"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C4C70"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15</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D269F"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Mầm non 20-7 xã Tuần Giáo</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F9BF8"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Đào Thu Mai</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F5CC0"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2 / 52</w:t>
            </w:r>
          </w:p>
        </w:tc>
      </w:tr>
      <w:tr w:rsidR="00033140" w:rsidRPr="00BB697F" w14:paraId="4A32CC0A"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60CF1"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16</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B70C4"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Tiểu học Hà Nội ĐBP</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1C24F"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Phạm Thiên Vương</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7FF88"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12 / 483</w:t>
            </w:r>
          </w:p>
        </w:tc>
      </w:tr>
      <w:tr w:rsidR="00033140" w:rsidRPr="00BB697F" w14:paraId="3E6A7710"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A67FD"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17</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40BE9"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Tiểu học Him Lam</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9A990"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Phạm Thiên Vương</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AAA77"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11 / 381</w:t>
            </w:r>
          </w:p>
        </w:tc>
      </w:tr>
      <w:tr w:rsidR="00033140" w:rsidRPr="00BB697F" w14:paraId="5D20C32F"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686DE"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18</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0B543" w14:textId="77777777" w:rsidR="00033140" w:rsidRPr="00753E30" w:rsidRDefault="00033140" w:rsidP="00C16F39">
            <w:pPr>
              <w:pBdr>
                <w:top w:val="nil"/>
                <w:left w:val="nil"/>
                <w:bottom w:val="nil"/>
                <w:right w:val="nil"/>
                <w:between w:val="nil"/>
              </w:pBdr>
              <w:spacing w:before="60" w:after="60"/>
              <w:rPr>
                <w:rFonts w:eastAsia="Google Sans Text"/>
                <w:spacing w:val="-4"/>
              </w:rPr>
            </w:pPr>
            <w:r w:rsidRPr="00753E30">
              <w:rPr>
                <w:rFonts w:eastAsia="Google Sans Text"/>
                <w:spacing w:val="-4"/>
              </w:rPr>
              <w:t>Tiểu học - THCS Thanh Trường</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6912C"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Phạm Thiên Vương</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29E9"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6 / 180</w:t>
            </w:r>
          </w:p>
        </w:tc>
      </w:tr>
      <w:tr w:rsidR="00033140" w:rsidRPr="00BB697F" w14:paraId="405B91B6"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CBF5C"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19</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60BBB"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Tiểu học Nam Thanh</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CE093"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Đào Thu Mai</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02080"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8 / 285</w:t>
            </w:r>
          </w:p>
        </w:tc>
      </w:tr>
      <w:tr w:rsidR="00033140" w:rsidRPr="00BB697F" w14:paraId="5B55C3CD" w14:textId="77777777" w:rsidTr="00C16F39">
        <w:tc>
          <w:tcPr>
            <w:tcW w:w="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CA56"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20</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C0934"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Tiểu học số 1 xã Tuần Giáo</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E011" w14:textId="77777777" w:rsidR="00033140" w:rsidRPr="00BB697F" w:rsidRDefault="00033140" w:rsidP="00C16F39">
            <w:pPr>
              <w:pBdr>
                <w:top w:val="nil"/>
                <w:left w:val="nil"/>
                <w:bottom w:val="nil"/>
                <w:right w:val="nil"/>
                <w:between w:val="nil"/>
              </w:pBdr>
              <w:spacing w:before="60" w:after="60"/>
              <w:rPr>
                <w:rFonts w:eastAsia="Google Sans Text"/>
              </w:rPr>
            </w:pPr>
            <w:r w:rsidRPr="00BB697F">
              <w:rPr>
                <w:rFonts w:eastAsia="Google Sans Text"/>
              </w:rPr>
              <w:t>Phạm Thiên Vương</w:t>
            </w:r>
          </w:p>
        </w:tc>
        <w:tc>
          <w:tcPr>
            <w:tcW w:w="18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5AD4B" w14:textId="77777777" w:rsidR="00033140" w:rsidRPr="00BB697F" w:rsidRDefault="00033140" w:rsidP="00C16F39">
            <w:pPr>
              <w:pBdr>
                <w:top w:val="nil"/>
                <w:left w:val="nil"/>
                <w:bottom w:val="nil"/>
                <w:right w:val="nil"/>
                <w:between w:val="nil"/>
              </w:pBdr>
              <w:spacing w:before="60" w:after="60"/>
              <w:jc w:val="center"/>
              <w:rPr>
                <w:rFonts w:eastAsia="Google Sans Text"/>
              </w:rPr>
            </w:pPr>
            <w:r w:rsidRPr="00BB697F">
              <w:rPr>
                <w:rFonts w:eastAsia="Google Sans Text"/>
              </w:rPr>
              <w:t>8 / 220</w:t>
            </w:r>
          </w:p>
        </w:tc>
      </w:tr>
    </w:tbl>
    <w:p w14:paraId="04457A19" w14:textId="77777777" w:rsidR="00033140" w:rsidRPr="00BB697F" w:rsidRDefault="00033140" w:rsidP="00033140">
      <w:pPr>
        <w:pStyle w:val="Heading3"/>
        <w:spacing w:before="120" w:after="120" w:line="252" w:lineRule="auto"/>
        <w:ind w:firstLine="720"/>
        <w:jc w:val="both"/>
        <w:rPr>
          <w:rFonts w:eastAsia="Google Sans"/>
        </w:rPr>
      </w:pPr>
      <w:r w:rsidRPr="00BB697F">
        <w:rPr>
          <w:rFonts w:eastAsia="Google Sans"/>
        </w:rPr>
        <w:t xml:space="preserve">5.2. Cơ chế </w:t>
      </w:r>
      <w:r>
        <w:rPr>
          <w:rFonts w:eastAsia="Google Sans"/>
        </w:rPr>
        <w:t>p</w:t>
      </w:r>
      <w:r w:rsidRPr="00BB697F">
        <w:rPr>
          <w:rFonts w:eastAsia="Google Sans"/>
        </w:rPr>
        <w:t xml:space="preserve">hối hợp và </w:t>
      </w:r>
      <w:r>
        <w:rPr>
          <w:rFonts w:eastAsia="Google Sans"/>
        </w:rPr>
        <w:t>c</w:t>
      </w:r>
      <w:r w:rsidRPr="00BB697F">
        <w:rPr>
          <w:rFonts w:eastAsia="Google Sans"/>
        </w:rPr>
        <w:t xml:space="preserve">hế độ </w:t>
      </w:r>
      <w:r>
        <w:rPr>
          <w:rFonts w:eastAsia="Google Sans"/>
        </w:rPr>
        <w:t>b</w:t>
      </w:r>
      <w:r w:rsidRPr="00BB697F">
        <w:rPr>
          <w:rFonts w:eastAsia="Google Sans"/>
        </w:rPr>
        <w:t>áo cáo</w:t>
      </w:r>
    </w:p>
    <w:p w14:paraId="7869D6C3" w14:textId="77777777" w:rsidR="00033140" w:rsidRPr="005D46A5" w:rsidRDefault="00033140" w:rsidP="00033140">
      <w:pPr>
        <w:pBdr>
          <w:top w:val="nil"/>
          <w:left w:val="nil"/>
          <w:bottom w:val="nil"/>
          <w:right w:val="nil"/>
          <w:between w:val="nil"/>
        </w:pBdr>
        <w:spacing w:before="120" w:after="120" w:line="252" w:lineRule="auto"/>
        <w:ind w:firstLine="720"/>
        <w:rPr>
          <w:rFonts w:eastAsia="Google Sans Text"/>
        </w:rPr>
      </w:pPr>
      <w:r>
        <w:rPr>
          <w:rFonts w:eastAsia="Google Sans Text"/>
        </w:rPr>
        <w:t xml:space="preserve">- </w:t>
      </w:r>
      <w:r w:rsidRPr="005D46A5">
        <w:rPr>
          <w:rFonts w:eastAsia="Google Sans Text"/>
        </w:rPr>
        <w:t>Phối hợp nội bộ:</w:t>
      </w:r>
    </w:p>
    <w:p w14:paraId="0F60F433" w14:textId="77777777" w:rsidR="00033140" w:rsidRPr="005D46A5" w:rsidRDefault="00033140" w:rsidP="00033140">
      <w:pPr>
        <w:pBdr>
          <w:top w:val="nil"/>
          <w:left w:val="nil"/>
          <w:bottom w:val="nil"/>
          <w:right w:val="nil"/>
          <w:between w:val="nil"/>
        </w:pBdr>
        <w:spacing w:before="120" w:after="120" w:line="252" w:lineRule="auto"/>
        <w:ind w:firstLine="720"/>
        <w:rPr>
          <w:rFonts w:eastAsia="Google Sans Text"/>
        </w:rPr>
      </w:pPr>
      <w:r>
        <w:rPr>
          <w:rFonts w:eastAsia="Google Sans Text"/>
        </w:rPr>
        <w:t xml:space="preserve">+ </w:t>
      </w:r>
      <w:r w:rsidRPr="00BB697F">
        <w:rPr>
          <w:rFonts w:eastAsia="Google Sans Text"/>
        </w:rPr>
        <w:t>Tổ chức họp giao ban đội ngũ tuyển sinh hàng tuần do đồng chí Phạm Thiên Vương chủ trì để rà soát tiến độ, chia sẻ khó khăn và điều chỉnh chiến thuật kịp thời.</w:t>
      </w:r>
    </w:p>
    <w:p w14:paraId="1584F7A9" w14:textId="77777777" w:rsidR="00033140" w:rsidRPr="005D46A5" w:rsidRDefault="00033140" w:rsidP="00033140">
      <w:pPr>
        <w:pBdr>
          <w:top w:val="nil"/>
          <w:left w:val="nil"/>
          <w:bottom w:val="nil"/>
          <w:right w:val="nil"/>
          <w:between w:val="nil"/>
        </w:pBdr>
        <w:spacing w:before="120" w:after="120" w:line="252" w:lineRule="auto"/>
        <w:ind w:firstLine="720"/>
        <w:rPr>
          <w:rFonts w:eastAsia="Google Sans Text"/>
        </w:rPr>
      </w:pPr>
      <w:r>
        <w:rPr>
          <w:rFonts w:eastAsia="Google Sans Text"/>
        </w:rPr>
        <w:t xml:space="preserve">+ </w:t>
      </w:r>
      <w:r w:rsidRPr="00BB697F">
        <w:rPr>
          <w:rFonts w:eastAsia="Google Sans Text"/>
        </w:rPr>
        <w:t>Phối hợp chặt chẽ với bộ phận Kế toán về quy trình thu học phí và với Tổ Hành chính</w:t>
      </w:r>
      <w:r>
        <w:rPr>
          <w:rFonts w:eastAsia="Google Sans Text"/>
        </w:rPr>
        <w:t xml:space="preserve"> </w:t>
      </w:r>
      <w:r w:rsidRPr="00BB697F">
        <w:rPr>
          <w:rFonts w:eastAsia="Google Sans Text"/>
        </w:rPr>
        <w:t>-</w:t>
      </w:r>
      <w:r>
        <w:rPr>
          <w:rFonts w:eastAsia="Google Sans Text"/>
        </w:rPr>
        <w:t xml:space="preserve"> </w:t>
      </w:r>
      <w:r w:rsidRPr="00BB697F">
        <w:rPr>
          <w:rFonts w:eastAsia="Google Sans Text"/>
        </w:rPr>
        <w:t>Tổng hợp về công tác hậu cần, hợp đồng.</w:t>
      </w:r>
    </w:p>
    <w:p w14:paraId="291DCB8A" w14:textId="77777777" w:rsidR="00033140" w:rsidRPr="005D46A5" w:rsidRDefault="00033140" w:rsidP="00033140">
      <w:pPr>
        <w:pBdr>
          <w:top w:val="nil"/>
          <w:left w:val="nil"/>
          <w:bottom w:val="nil"/>
          <w:right w:val="nil"/>
          <w:between w:val="nil"/>
        </w:pBdr>
        <w:spacing w:before="120" w:after="120" w:line="252" w:lineRule="auto"/>
        <w:ind w:firstLine="720"/>
        <w:rPr>
          <w:rFonts w:eastAsia="Google Sans Text"/>
        </w:rPr>
      </w:pPr>
      <w:r>
        <w:rPr>
          <w:rFonts w:eastAsia="Google Sans Text"/>
        </w:rPr>
        <w:t xml:space="preserve">- </w:t>
      </w:r>
      <w:r w:rsidRPr="005D46A5">
        <w:rPr>
          <w:rFonts w:eastAsia="Google Sans Text"/>
        </w:rPr>
        <w:t>Phối hợp bên ngoài:</w:t>
      </w:r>
    </w:p>
    <w:p w14:paraId="771628FF" w14:textId="77777777" w:rsidR="00033140" w:rsidRPr="005D46A5" w:rsidRDefault="00033140" w:rsidP="00033140">
      <w:pPr>
        <w:pBdr>
          <w:top w:val="nil"/>
          <w:left w:val="nil"/>
          <w:bottom w:val="nil"/>
          <w:right w:val="nil"/>
          <w:between w:val="nil"/>
        </w:pBdr>
        <w:spacing w:before="120" w:after="120" w:line="252" w:lineRule="auto"/>
        <w:ind w:firstLine="720"/>
        <w:rPr>
          <w:rFonts w:eastAsia="Google Sans Text"/>
        </w:rPr>
      </w:pPr>
      <w:r>
        <w:rPr>
          <w:rFonts w:eastAsia="Google Sans Text"/>
        </w:rPr>
        <w:t xml:space="preserve">+ </w:t>
      </w:r>
      <w:r w:rsidRPr="00BB697F">
        <w:rPr>
          <w:rFonts w:eastAsia="Google Sans Text"/>
        </w:rPr>
        <w:t>Duy trì kênh liên lạc thường xuyên, trực tiếp với đầu mối được chỉ định tại mỗi trường liên kết để đảm bảo thông tin thông suốt và xử lý nhanh các vấn đề phát sinh.</w:t>
      </w:r>
    </w:p>
    <w:p w14:paraId="282FC3DC" w14:textId="77777777" w:rsidR="00033140" w:rsidRPr="005D46A5" w:rsidRDefault="00033140" w:rsidP="00033140">
      <w:pPr>
        <w:pBdr>
          <w:top w:val="nil"/>
          <w:left w:val="nil"/>
          <w:bottom w:val="nil"/>
          <w:right w:val="nil"/>
          <w:between w:val="nil"/>
        </w:pBdr>
        <w:spacing w:before="120" w:after="120" w:line="252" w:lineRule="auto"/>
        <w:ind w:firstLine="720"/>
        <w:rPr>
          <w:rFonts w:eastAsia="Google Sans Text"/>
        </w:rPr>
      </w:pPr>
      <w:r>
        <w:rPr>
          <w:rFonts w:eastAsia="Google Sans Text"/>
        </w:rPr>
        <w:t xml:space="preserve">- </w:t>
      </w:r>
      <w:r w:rsidRPr="005D46A5">
        <w:rPr>
          <w:rFonts w:eastAsia="Google Sans Text"/>
        </w:rPr>
        <w:t>Chế độ báo cáo:</w:t>
      </w:r>
    </w:p>
    <w:p w14:paraId="4B79A743" w14:textId="77777777" w:rsidR="00033140" w:rsidRPr="005D46A5" w:rsidRDefault="00033140" w:rsidP="00033140">
      <w:pPr>
        <w:pBdr>
          <w:top w:val="nil"/>
          <w:left w:val="nil"/>
          <w:bottom w:val="nil"/>
          <w:right w:val="nil"/>
          <w:between w:val="nil"/>
        </w:pBdr>
        <w:spacing w:before="120" w:after="120" w:line="252" w:lineRule="auto"/>
        <w:ind w:firstLine="720"/>
        <w:rPr>
          <w:rFonts w:eastAsia="Google Sans Text"/>
        </w:rPr>
      </w:pPr>
      <w:r>
        <w:rPr>
          <w:rFonts w:eastAsia="Google Sans Text"/>
        </w:rPr>
        <w:t xml:space="preserve">+ </w:t>
      </w:r>
      <w:r w:rsidRPr="005D46A5">
        <w:rPr>
          <w:rFonts w:eastAsia="Google Sans Text"/>
        </w:rPr>
        <w:t>Báo cáo tuần:</w:t>
      </w:r>
      <w:r w:rsidRPr="00BB697F">
        <w:rPr>
          <w:rFonts w:eastAsia="Google Sans Text"/>
        </w:rPr>
        <w:t xml:space="preserve"> Chậm nhất vào cuối ngày thứ Sáu hàng tuần, các cán bộ phụ trách gửi báo cáo nhanh về số liệu ghi danh so với chỉ tiêu tại địa bàn mình phụ trách cho đồng chí Vương.</w:t>
      </w:r>
    </w:p>
    <w:p w14:paraId="1512951A" w14:textId="77777777" w:rsidR="00033140" w:rsidRPr="005D46A5" w:rsidRDefault="00033140" w:rsidP="00033140">
      <w:pPr>
        <w:pBdr>
          <w:top w:val="nil"/>
          <w:left w:val="nil"/>
          <w:bottom w:val="nil"/>
          <w:right w:val="nil"/>
          <w:between w:val="nil"/>
        </w:pBdr>
        <w:spacing w:before="120" w:after="120" w:line="252" w:lineRule="auto"/>
        <w:ind w:firstLine="720"/>
        <w:rPr>
          <w:rFonts w:eastAsia="Google Sans Text"/>
        </w:rPr>
      </w:pPr>
      <w:r>
        <w:rPr>
          <w:rFonts w:eastAsia="Google Sans Text"/>
        </w:rPr>
        <w:t xml:space="preserve">+ </w:t>
      </w:r>
      <w:r w:rsidRPr="005D46A5">
        <w:rPr>
          <w:rFonts w:eastAsia="Google Sans Text"/>
        </w:rPr>
        <w:t>Báo cáo tổng kết:</w:t>
      </w:r>
      <w:r w:rsidRPr="00BB697F">
        <w:rPr>
          <w:rFonts w:eastAsia="Google Sans Text"/>
        </w:rPr>
        <w:t xml:space="preserve"> </w:t>
      </w:r>
      <w:r w:rsidRPr="005D46A5">
        <w:rPr>
          <w:rFonts w:eastAsia="Google Sans Text"/>
          <w:b/>
          <w:bCs/>
        </w:rPr>
        <w:t>Đồng chí Vương trình bày báo cáo tổng kết toàn diện về kết quả tuyển sinh lên Ban Giám đốc trước ngày 20/09/2025</w:t>
      </w:r>
      <w:r w:rsidRPr="00BB697F">
        <w:rPr>
          <w:rFonts w:eastAsia="Google Sans Text"/>
        </w:rPr>
        <w:t xml:space="preserve"> để có cơ sở ra quyết định mở lớp kịp thời.</w:t>
      </w:r>
    </w:p>
    <w:p w14:paraId="04EEBF2C" w14:textId="77777777" w:rsidR="00033140" w:rsidRPr="00BB697F" w:rsidRDefault="00033140" w:rsidP="00033140">
      <w:pPr>
        <w:pStyle w:val="Heading3"/>
        <w:spacing w:before="120" w:after="120" w:line="276" w:lineRule="auto"/>
        <w:ind w:firstLine="720"/>
        <w:jc w:val="both"/>
        <w:rPr>
          <w:rFonts w:eastAsia="Google Sans"/>
        </w:rPr>
      </w:pPr>
      <w:r w:rsidRPr="00BB697F">
        <w:rPr>
          <w:rFonts w:eastAsia="Google Sans"/>
        </w:rPr>
        <w:t xml:space="preserve">5.3. Các điều kiện </w:t>
      </w:r>
      <w:r>
        <w:rPr>
          <w:rFonts w:eastAsia="Google Sans"/>
        </w:rPr>
        <w:t>đ</w:t>
      </w:r>
      <w:r w:rsidRPr="00BB697F">
        <w:rPr>
          <w:rFonts w:eastAsia="Google Sans"/>
        </w:rPr>
        <w:t>ảm bảo</w:t>
      </w:r>
    </w:p>
    <w:p w14:paraId="56289B5A" w14:textId="77777777" w:rsidR="00033140" w:rsidRPr="005D46A5" w:rsidRDefault="00033140" w:rsidP="00033140">
      <w:pPr>
        <w:pBdr>
          <w:top w:val="nil"/>
          <w:left w:val="nil"/>
          <w:bottom w:val="nil"/>
          <w:right w:val="nil"/>
          <w:between w:val="nil"/>
        </w:pBdr>
        <w:spacing w:before="120" w:after="120" w:line="276" w:lineRule="auto"/>
        <w:ind w:firstLine="720"/>
        <w:rPr>
          <w:rFonts w:eastAsia="Google Sans Text"/>
          <w:spacing w:val="-4"/>
        </w:rPr>
      </w:pPr>
      <w:r w:rsidRPr="005D46A5">
        <w:rPr>
          <w:rFonts w:eastAsia="Google Sans Text"/>
          <w:spacing w:val="-4"/>
        </w:rPr>
        <w:t>- Nhân lực: Đảm bảo 100% nhân sự được phân công được tập huấn kỹ về kế hoạch, vai trò của mình, và được trang bị đầy đủ tài liệu, kỹ năng tư vấn phụ huynh.</w:t>
      </w:r>
    </w:p>
    <w:p w14:paraId="6EDCB784" w14:textId="77777777" w:rsidR="00033140" w:rsidRPr="005D46A5" w:rsidRDefault="00033140" w:rsidP="00033140">
      <w:pPr>
        <w:pBdr>
          <w:top w:val="nil"/>
          <w:left w:val="nil"/>
          <w:bottom w:val="nil"/>
          <w:right w:val="nil"/>
          <w:between w:val="nil"/>
        </w:pBdr>
        <w:spacing w:before="120" w:after="120" w:line="276" w:lineRule="auto"/>
        <w:ind w:firstLine="720"/>
        <w:rPr>
          <w:rFonts w:eastAsia="Google Sans Text"/>
        </w:rPr>
      </w:pPr>
      <w:r w:rsidRPr="005D46A5">
        <w:rPr>
          <w:rFonts w:eastAsia="Google Sans Text"/>
        </w:rPr>
        <w:lastRenderedPageBreak/>
        <w:t>- Cơ sở vật chất và tài liệu, học liệu: Chuẩn bị đủ số lượng đơn đăng ký, tờ rơi và các ấn phẩm quảng bá. Đảm bảo phòng học, trang thiết bị tại Trung tâm sẵn sàng cho năm học mới.</w:t>
      </w:r>
    </w:p>
    <w:p w14:paraId="24792B68" w14:textId="77777777" w:rsidR="00033140" w:rsidRPr="005D46A5" w:rsidRDefault="00033140" w:rsidP="00033140">
      <w:pPr>
        <w:pBdr>
          <w:top w:val="nil"/>
          <w:left w:val="nil"/>
          <w:bottom w:val="nil"/>
          <w:right w:val="nil"/>
          <w:between w:val="nil"/>
        </w:pBdr>
        <w:spacing w:before="120" w:after="120" w:line="276" w:lineRule="auto"/>
        <w:ind w:firstLine="720"/>
        <w:rPr>
          <w:rFonts w:eastAsia="Google Sans Text"/>
        </w:rPr>
      </w:pPr>
      <w:r w:rsidRPr="005D46A5">
        <w:rPr>
          <w:rFonts w:eastAsia="Google Sans Text"/>
        </w:rPr>
        <w:t>- Tài chính: Dự trù kinh phí cho các hoạt động truyền thông, chi phí đi lại cho đội ngũ tuyển sinh và các sự kiện khởi động (nếu có) tại các trường liên kết để tạo không khí sôi nổi.</w:t>
      </w:r>
    </w:p>
    <w:p w14:paraId="5782F059" w14:textId="77777777" w:rsidR="00033140" w:rsidRPr="00033140" w:rsidRDefault="00033140" w:rsidP="00033140">
      <w:pPr>
        <w:pStyle w:val="Heading2"/>
        <w:spacing w:before="120" w:after="120" w:line="276" w:lineRule="auto"/>
        <w:ind w:firstLine="720"/>
        <w:jc w:val="both"/>
        <w:rPr>
          <w:rFonts w:eastAsia="Google Sans"/>
          <w:i w:val="0"/>
          <w:iCs/>
        </w:rPr>
      </w:pPr>
      <w:r w:rsidRPr="00033140">
        <w:rPr>
          <w:rFonts w:eastAsia="Google Sans"/>
          <w:i w:val="0"/>
          <w:iCs/>
        </w:rPr>
        <w:t>KẾT LUẬN</w:t>
      </w:r>
    </w:p>
    <w:p w14:paraId="554B6FAE" w14:textId="77777777" w:rsidR="00033140" w:rsidRPr="00BB697F" w:rsidRDefault="00033140" w:rsidP="00033140">
      <w:pPr>
        <w:pBdr>
          <w:top w:val="nil"/>
          <w:left w:val="nil"/>
          <w:bottom w:val="nil"/>
          <w:right w:val="nil"/>
          <w:between w:val="nil"/>
        </w:pBdr>
        <w:spacing w:before="120" w:after="120" w:line="276" w:lineRule="auto"/>
        <w:ind w:firstLine="720"/>
        <w:rPr>
          <w:rFonts w:eastAsia="Google Sans Text"/>
        </w:rPr>
      </w:pPr>
      <w:r w:rsidRPr="00BB697F">
        <w:rPr>
          <w:rFonts w:eastAsia="Google Sans Text"/>
        </w:rPr>
        <w:t>Kế hoạch tuyển sinh các lớp tiếng Anh năm học 2025-2026 được xây dựng một cách toàn diện, chi tiết và có tính khả thi cao. Kế hoạch không chỉ đặt ra các mục tiêu, chỉ tiêu rõ ràng mà còn vạch ra một lộ trình thực hiện cụ thể với sự phân công trách nhiệm minh bạch. Điểm mạnh của kế hoạch nằm ở sự kết hợp giữa việc kế thừa uy tín sẵn có và việc áp dụng các chiến lược mới, từ việc đa dạng hóa sản phẩm giáo dục, áp dụng cơ cấu học linh hoạt, đến việc chú trọng xây dựng quan hệ đối tác.</w:t>
      </w:r>
    </w:p>
    <w:p w14:paraId="4A084EE3" w14:textId="77777777" w:rsidR="00033140" w:rsidRDefault="00033140" w:rsidP="00033140">
      <w:pPr>
        <w:pBdr>
          <w:top w:val="nil"/>
          <w:left w:val="nil"/>
          <w:bottom w:val="nil"/>
          <w:right w:val="nil"/>
          <w:between w:val="nil"/>
        </w:pBdr>
        <w:spacing w:before="120" w:after="120" w:line="276" w:lineRule="auto"/>
        <w:ind w:firstLine="720"/>
        <w:rPr>
          <w:rFonts w:eastAsia="Google Sans Text"/>
        </w:rPr>
      </w:pPr>
      <w:r w:rsidRPr="00BB697F">
        <w:rPr>
          <w:rFonts w:eastAsia="Google Sans Text"/>
        </w:rPr>
        <w:t>Sự thành công của kế hoạch này sẽ mang một ý nghĩa kép: vừa hoàn thành xuất sắc nhiệm vụ chuyên môn của năm học, vừa là một bước đi chiến lược quan trọng, khẳng định vị thế và năng lực của Trung tâm GDNN-GDTX 1 trong giai đoạn phát triển mới sau sáp nhập. Để kế hoạch được hiện thực hóa, yêu cầu toàn thể cán bộ, giáo viên, nhân viên trong Tổ quán triệt sâu sắc, phát huy tinh thần trách nhiệm, đoàn kết và sáng tạo trong quá trình triển khai, góp phần vào thành công chung của Trung tâm.</w:t>
      </w:r>
    </w:p>
    <w:tbl>
      <w:tblPr>
        <w:tblW w:w="0" w:type="auto"/>
        <w:tblCellMar>
          <w:left w:w="0" w:type="dxa"/>
          <w:right w:w="0" w:type="dxa"/>
        </w:tblCellMar>
        <w:tblLook w:val="01E0" w:firstRow="1" w:lastRow="1" w:firstColumn="1" w:lastColumn="1" w:noHBand="0" w:noVBand="0"/>
      </w:tblPr>
      <w:tblGrid>
        <w:gridCol w:w="4536"/>
        <w:gridCol w:w="4536"/>
      </w:tblGrid>
      <w:tr w:rsidR="00033140" w:rsidRPr="00063D34" w14:paraId="1799D788" w14:textId="77777777" w:rsidTr="00C16F39">
        <w:tc>
          <w:tcPr>
            <w:tcW w:w="4536" w:type="dxa"/>
          </w:tcPr>
          <w:p w14:paraId="3BC72ACA" w14:textId="77777777" w:rsidR="00033140" w:rsidRPr="00063D34" w:rsidRDefault="00033140" w:rsidP="00C16F39">
            <w:pPr>
              <w:spacing w:line="264" w:lineRule="auto"/>
              <w:jc w:val="center"/>
              <w:rPr>
                <w:b/>
                <w:bCs/>
              </w:rPr>
            </w:pPr>
            <w:r w:rsidRPr="00063D34">
              <w:rPr>
                <w:b/>
                <w:bCs/>
              </w:rPr>
              <w:t>PHÊ DUYỆT</w:t>
            </w:r>
          </w:p>
          <w:p w14:paraId="62C1566E" w14:textId="77777777" w:rsidR="00033140" w:rsidRPr="00063D34" w:rsidRDefault="00033140" w:rsidP="00C16F39">
            <w:pPr>
              <w:spacing w:line="264" w:lineRule="auto"/>
              <w:jc w:val="center"/>
              <w:rPr>
                <w:b/>
                <w:bCs/>
              </w:rPr>
            </w:pPr>
            <w:r w:rsidRPr="00063D34">
              <w:rPr>
                <w:b/>
                <w:bCs/>
              </w:rPr>
              <w:t>PHÓ GIÁM ĐỐC PHỤ TRÁCH TỔ</w:t>
            </w:r>
          </w:p>
          <w:p w14:paraId="2E1DAC01" w14:textId="77777777" w:rsidR="00033140" w:rsidRPr="00063D34" w:rsidRDefault="00033140" w:rsidP="00C16F39">
            <w:pPr>
              <w:spacing w:line="264" w:lineRule="auto"/>
              <w:jc w:val="center"/>
              <w:rPr>
                <w:b/>
                <w:bCs/>
              </w:rPr>
            </w:pPr>
          </w:p>
          <w:p w14:paraId="435C675F" w14:textId="77777777" w:rsidR="00033140" w:rsidRDefault="00033140" w:rsidP="00C16F39">
            <w:pPr>
              <w:spacing w:line="264" w:lineRule="auto"/>
              <w:jc w:val="center"/>
              <w:rPr>
                <w:b/>
                <w:bCs/>
              </w:rPr>
            </w:pPr>
          </w:p>
          <w:p w14:paraId="4AF68C84" w14:textId="77777777" w:rsidR="00033140" w:rsidRPr="00063D34" w:rsidRDefault="00033140" w:rsidP="00C16F39">
            <w:pPr>
              <w:spacing w:line="264" w:lineRule="auto"/>
              <w:jc w:val="center"/>
              <w:rPr>
                <w:b/>
                <w:bCs/>
              </w:rPr>
            </w:pPr>
          </w:p>
          <w:p w14:paraId="6F797818" w14:textId="77777777" w:rsidR="00033140" w:rsidRPr="00063D34" w:rsidRDefault="00033140" w:rsidP="00C16F39">
            <w:pPr>
              <w:spacing w:line="264" w:lineRule="auto"/>
              <w:jc w:val="center"/>
              <w:rPr>
                <w:b/>
                <w:bCs/>
              </w:rPr>
            </w:pPr>
          </w:p>
          <w:p w14:paraId="22013040" w14:textId="77777777" w:rsidR="00033140" w:rsidRPr="00063D34" w:rsidRDefault="00033140" w:rsidP="00C16F39">
            <w:pPr>
              <w:spacing w:line="264" w:lineRule="auto"/>
              <w:jc w:val="center"/>
              <w:rPr>
                <w:b/>
                <w:bCs/>
              </w:rPr>
            </w:pPr>
          </w:p>
          <w:p w14:paraId="22A4C0B9" w14:textId="77777777" w:rsidR="00033140" w:rsidRPr="00063D34" w:rsidRDefault="00033140" w:rsidP="00C16F39">
            <w:pPr>
              <w:spacing w:line="264" w:lineRule="auto"/>
              <w:jc w:val="center"/>
              <w:rPr>
                <w:b/>
                <w:bCs/>
              </w:rPr>
            </w:pPr>
            <w:r w:rsidRPr="00063D34">
              <w:rPr>
                <w:b/>
                <w:bCs/>
              </w:rPr>
              <w:t>Vũ Minh Sơn</w:t>
            </w:r>
          </w:p>
        </w:tc>
        <w:tc>
          <w:tcPr>
            <w:tcW w:w="4536" w:type="dxa"/>
          </w:tcPr>
          <w:p w14:paraId="258238E6" w14:textId="77777777" w:rsidR="00033140" w:rsidRPr="00063D34" w:rsidRDefault="00033140" w:rsidP="00C16F39">
            <w:pPr>
              <w:spacing w:line="264" w:lineRule="auto"/>
              <w:jc w:val="center"/>
              <w:rPr>
                <w:b/>
                <w:bCs/>
                <w:lang w:val="vi-VN"/>
              </w:rPr>
            </w:pPr>
            <w:r w:rsidRPr="00063D34">
              <w:rPr>
                <w:b/>
                <w:bCs/>
                <w:lang w:val="vi-VN"/>
              </w:rPr>
              <w:t>NGƯỜI LẬP KẾ HOẠCH</w:t>
            </w:r>
          </w:p>
          <w:p w14:paraId="0FCD922B" w14:textId="77777777" w:rsidR="00033140" w:rsidRPr="00063D34" w:rsidRDefault="00033140" w:rsidP="00C16F39">
            <w:pPr>
              <w:spacing w:line="264" w:lineRule="auto"/>
              <w:jc w:val="center"/>
              <w:rPr>
                <w:b/>
                <w:bCs/>
                <w:lang w:val="vi-VN"/>
              </w:rPr>
            </w:pPr>
            <w:r w:rsidRPr="00063D34">
              <w:rPr>
                <w:b/>
                <w:bCs/>
                <w:lang w:val="vi-VN"/>
              </w:rPr>
              <w:t>TỔ PHÓ TỔ ĐT, BD &amp; HTQT</w:t>
            </w:r>
          </w:p>
          <w:p w14:paraId="5C6D4174" w14:textId="77777777" w:rsidR="00033140" w:rsidRPr="00063D34" w:rsidRDefault="00033140" w:rsidP="00C16F39">
            <w:pPr>
              <w:spacing w:line="264" w:lineRule="auto"/>
              <w:jc w:val="center"/>
              <w:rPr>
                <w:b/>
                <w:bCs/>
                <w:lang w:val="vi-VN"/>
              </w:rPr>
            </w:pPr>
          </w:p>
          <w:p w14:paraId="6674E411" w14:textId="77777777" w:rsidR="00033140" w:rsidRPr="00063D34" w:rsidRDefault="00033140" w:rsidP="00C16F39">
            <w:pPr>
              <w:spacing w:line="264" w:lineRule="auto"/>
              <w:jc w:val="center"/>
              <w:rPr>
                <w:b/>
                <w:bCs/>
                <w:lang w:val="vi-VN"/>
              </w:rPr>
            </w:pPr>
          </w:p>
          <w:p w14:paraId="2D5E53B7" w14:textId="77777777" w:rsidR="00033140" w:rsidRPr="00063D34" w:rsidRDefault="00033140" w:rsidP="00C16F39">
            <w:pPr>
              <w:spacing w:line="264" w:lineRule="auto"/>
              <w:jc w:val="center"/>
              <w:rPr>
                <w:b/>
                <w:bCs/>
                <w:lang w:val="vi-VN"/>
              </w:rPr>
            </w:pPr>
          </w:p>
          <w:p w14:paraId="16BE70C5" w14:textId="77777777" w:rsidR="00033140" w:rsidRPr="00063D34" w:rsidRDefault="00033140" w:rsidP="00C16F39">
            <w:pPr>
              <w:spacing w:line="264" w:lineRule="auto"/>
              <w:jc w:val="center"/>
              <w:rPr>
                <w:b/>
                <w:bCs/>
                <w:lang w:val="vi-VN"/>
              </w:rPr>
            </w:pPr>
          </w:p>
          <w:p w14:paraId="22F8EE84" w14:textId="77777777" w:rsidR="00033140" w:rsidRPr="00063D34" w:rsidRDefault="00033140" w:rsidP="00C16F39">
            <w:pPr>
              <w:spacing w:line="264" w:lineRule="auto"/>
              <w:jc w:val="center"/>
              <w:rPr>
                <w:b/>
                <w:bCs/>
                <w:lang w:val="vi-VN"/>
              </w:rPr>
            </w:pPr>
          </w:p>
          <w:p w14:paraId="42E2F33A" w14:textId="77777777" w:rsidR="00033140" w:rsidRPr="00063D34" w:rsidRDefault="00033140" w:rsidP="00C16F39">
            <w:pPr>
              <w:spacing w:line="264" w:lineRule="auto"/>
              <w:jc w:val="center"/>
              <w:rPr>
                <w:b/>
                <w:bCs/>
              </w:rPr>
            </w:pPr>
            <w:r w:rsidRPr="00063D34">
              <w:rPr>
                <w:b/>
                <w:bCs/>
                <w:lang w:val="vi-VN"/>
              </w:rPr>
              <w:t>Phạm T</w:t>
            </w:r>
            <w:r w:rsidRPr="00063D34">
              <w:rPr>
                <w:b/>
                <w:bCs/>
              </w:rPr>
              <w:t>hiên Vương</w:t>
            </w:r>
          </w:p>
        </w:tc>
      </w:tr>
    </w:tbl>
    <w:p w14:paraId="03EE3F9F" w14:textId="77777777" w:rsidR="00033140" w:rsidRPr="00063D34" w:rsidRDefault="00033140" w:rsidP="00033140">
      <w:pPr>
        <w:pBdr>
          <w:top w:val="nil"/>
          <w:left w:val="nil"/>
          <w:bottom w:val="nil"/>
          <w:right w:val="nil"/>
          <w:between w:val="nil"/>
        </w:pBdr>
        <w:spacing w:before="120" w:after="120" w:line="276" w:lineRule="auto"/>
        <w:ind w:firstLine="720"/>
        <w:rPr>
          <w:lang w:val="vi-VN"/>
        </w:rPr>
      </w:pPr>
    </w:p>
    <w:p w14:paraId="71F5462B" w14:textId="77777777" w:rsidR="005E5E06" w:rsidRDefault="005E5E06" w:rsidP="000A2626"/>
    <w:sectPr w:rsidR="005E5E06" w:rsidSect="00033140">
      <w:headerReference w:type="default" r:id="rId6"/>
      <w:pgSz w:w="11907" w:h="16840" w:code="9"/>
      <w:pgMar w:top="1134"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09D8" w14:textId="77777777" w:rsidR="007D131C" w:rsidRDefault="007D131C" w:rsidP="000A2626">
      <w:r>
        <w:separator/>
      </w:r>
    </w:p>
  </w:endnote>
  <w:endnote w:type="continuationSeparator" w:id="0">
    <w:p w14:paraId="02C8E4F6" w14:textId="77777777" w:rsidR="007D131C" w:rsidRDefault="007D131C" w:rsidP="000A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D975" w14:textId="77777777" w:rsidR="007D131C" w:rsidRDefault="007D131C" w:rsidP="000A2626">
      <w:r>
        <w:separator/>
      </w:r>
    </w:p>
  </w:footnote>
  <w:footnote w:type="continuationSeparator" w:id="0">
    <w:p w14:paraId="7BBBF04A" w14:textId="77777777" w:rsidR="007D131C" w:rsidRDefault="007D131C" w:rsidP="000A2626">
      <w:r>
        <w:continuationSeparator/>
      </w:r>
    </w:p>
  </w:footnote>
  <w:footnote w:id="1">
    <w:p w14:paraId="3D872396" w14:textId="18E86310" w:rsidR="00033140" w:rsidRPr="00033140" w:rsidRDefault="00033140" w:rsidP="00033140">
      <w:pPr>
        <w:pStyle w:val="FootnoteText"/>
        <w:jc w:val="both"/>
        <w:rPr>
          <w:sz w:val="22"/>
          <w:szCs w:val="22"/>
        </w:rPr>
      </w:pPr>
      <w:r w:rsidRPr="00033140">
        <w:rPr>
          <w:rStyle w:val="FootnoteReference"/>
          <w:sz w:val="22"/>
          <w:szCs w:val="22"/>
        </w:rPr>
        <w:footnoteRef/>
      </w:r>
      <w:r w:rsidRPr="00033140">
        <w:rPr>
          <w:sz w:val="22"/>
          <w:szCs w:val="22"/>
        </w:rPr>
        <w:t xml:space="preserve"> Quyết định số 2272/QĐ-BGDĐT ngày 17/8/2022 của Bộ Giáo dục và Đào tạo phê duyệt danh mục Tài liệu làm quen với tiếng Anh dành cho trẻ em mẫu giáo sử dụng trong cơ sở giáo dục mầm non.</w:t>
      </w:r>
    </w:p>
  </w:footnote>
  <w:footnote w:id="2">
    <w:p w14:paraId="046CF5C1" w14:textId="77777777" w:rsidR="00033140" w:rsidRDefault="00033140" w:rsidP="00033140">
      <w:pPr>
        <w:pStyle w:val="FootnoteText"/>
        <w:jc w:val="both"/>
      </w:pPr>
      <w:r w:rsidRPr="00033140">
        <w:rPr>
          <w:rStyle w:val="FootnoteReference"/>
          <w:sz w:val="22"/>
          <w:szCs w:val="22"/>
        </w:rPr>
        <w:footnoteRef/>
      </w:r>
      <w:r w:rsidRPr="00033140">
        <w:rPr>
          <w:sz w:val="22"/>
          <w:szCs w:val="22"/>
        </w:rPr>
        <w:t xml:space="preserve"> Theo kết quả của Hội đồng Sở Giáo dục và Đào tạo tổ chức chọn sách giáo khoa cấp trường, tổng hợp kết quả lựa chọn và Quyết định số 534/QĐ-UBND của UBND tỉnh Điện Biên ngày 13/4/2021.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719508"/>
      <w:docPartObj>
        <w:docPartGallery w:val="Page Numbers (Top of Page)"/>
        <w:docPartUnique/>
      </w:docPartObj>
    </w:sdtPr>
    <w:sdtEndPr>
      <w:rPr>
        <w:noProof/>
        <w:sz w:val="26"/>
        <w:szCs w:val="26"/>
      </w:rPr>
    </w:sdtEndPr>
    <w:sdtContent>
      <w:p w14:paraId="631CB2CB" w14:textId="77777777" w:rsidR="00033140" w:rsidRPr="00BB697F" w:rsidRDefault="00033140">
        <w:pPr>
          <w:pStyle w:val="Header"/>
          <w:ind w:left="0" w:hanging="3"/>
          <w:jc w:val="center"/>
          <w:rPr>
            <w:sz w:val="26"/>
            <w:szCs w:val="26"/>
          </w:rPr>
        </w:pPr>
        <w:r w:rsidRPr="00BB697F">
          <w:rPr>
            <w:sz w:val="26"/>
            <w:szCs w:val="26"/>
          </w:rPr>
          <w:fldChar w:fldCharType="begin"/>
        </w:r>
        <w:r w:rsidRPr="00BB697F">
          <w:rPr>
            <w:sz w:val="26"/>
            <w:szCs w:val="26"/>
          </w:rPr>
          <w:instrText xml:space="preserve"> PAGE   \* MERGEFORMAT </w:instrText>
        </w:r>
        <w:r w:rsidRPr="00BB697F">
          <w:rPr>
            <w:sz w:val="26"/>
            <w:szCs w:val="26"/>
          </w:rPr>
          <w:fldChar w:fldCharType="separate"/>
        </w:r>
        <w:r w:rsidRPr="00BB697F">
          <w:rPr>
            <w:noProof/>
            <w:sz w:val="26"/>
            <w:szCs w:val="26"/>
          </w:rPr>
          <w:t>2</w:t>
        </w:r>
        <w:r w:rsidRPr="00BB697F">
          <w:rPr>
            <w:noProof/>
            <w:sz w:val="26"/>
            <w:szCs w:val="26"/>
          </w:rPr>
          <w:fldChar w:fldCharType="end"/>
        </w:r>
      </w:p>
    </w:sdtContent>
  </w:sdt>
  <w:p w14:paraId="5F041319" w14:textId="77777777" w:rsidR="00033140" w:rsidRDefault="00033140">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D1"/>
    <w:rsid w:val="00033140"/>
    <w:rsid w:val="000778E3"/>
    <w:rsid w:val="000A2626"/>
    <w:rsid w:val="0016376F"/>
    <w:rsid w:val="001F212A"/>
    <w:rsid w:val="00556CE1"/>
    <w:rsid w:val="005E5E06"/>
    <w:rsid w:val="00612C38"/>
    <w:rsid w:val="00613873"/>
    <w:rsid w:val="007D131C"/>
    <w:rsid w:val="00911BD1"/>
    <w:rsid w:val="00B26E22"/>
    <w:rsid w:val="00CD2C49"/>
    <w:rsid w:val="00CF0B86"/>
    <w:rsid w:val="00DA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E6B0"/>
  <w15:chartTrackingRefBased/>
  <w15:docId w15:val="{07291232-C971-471B-9D5F-5D704A40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E3"/>
  </w:style>
  <w:style w:type="paragraph" w:styleId="Heading1">
    <w:name w:val="heading 1"/>
    <w:basedOn w:val="Normal"/>
    <w:next w:val="Normal"/>
    <w:link w:val="Heading1Char"/>
    <w:uiPriority w:val="9"/>
    <w:qFormat/>
    <w:rsid w:val="000778E3"/>
    <w:pPr>
      <w:keepNext/>
      <w:jc w:val="center"/>
      <w:outlineLvl w:val="0"/>
    </w:pPr>
    <w:rPr>
      <w:rFonts w:eastAsia="Times New Roman"/>
      <w:b/>
      <w:sz w:val="40"/>
      <w:szCs w:val="40"/>
    </w:rPr>
  </w:style>
  <w:style w:type="paragraph" w:styleId="Heading2">
    <w:name w:val="heading 2"/>
    <w:basedOn w:val="Normal"/>
    <w:next w:val="Normal"/>
    <w:link w:val="Heading2Char"/>
    <w:uiPriority w:val="9"/>
    <w:unhideWhenUsed/>
    <w:qFormat/>
    <w:rsid w:val="000778E3"/>
    <w:pPr>
      <w:keepNext/>
      <w:jc w:val="center"/>
      <w:outlineLvl w:val="1"/>
    </w:pPr>
    <w:rPr>
      <w:rFonts w:eastAsia="Times New Roman"/>
      <w:b/>
      <w:i/>
    </w:rPr>
  </w:style>
  <w:style w:type="paragraph" w:styleId="Heading3">
    <w:name w:val="heading 3"/>
    <w:basedOn w:val="Normal"/>
    <w:next w:val="Normal"/>
    <w:link w:val="Heading3Char"/>
    <w:uiPriority w:val="9"/>
    <w:unhideWhenUsed/>
    <w:qFormat/>
    <w:rsid w:val="000778E3"/>
    <w:pPr>
      <w:keepNext/>
      <w:jc w:val="center"/>
      <w:outlineLvl w:val="2"/>
    </w:pPr>
    <w:rPr>
      <w:rFonts w:eastAsia="Times New Roman"/>
      <w:b/>
    </w:rPr>
  </w:style>
  <w:style w:type="paragraph" w:styleId="Heading4">
    <w:name w:val="heading 4"/>
    <w:basedOn w:val="Normal"/>
    <w:next w:val="Normal"/>
    <w:link w:val="Heading4Char1"/>
    <w:uiPriority w:val="9"/>
    <w:unhideWhenUsed/>
    <w:qFormat/>
    <w:rsid w:val="000778E3"/>
    <w:pPr>
      <w:keepNext/>
      <w:spacing w:before="240" w:after="60"/>
      <w:outlineLvl w:val="3"/>
    </w:pPr>
    <w:rPr>
      <w:rFonts w:ascii="Calibri" w:eastAsia="Calibri" w:hAnsi="Calibri" w:cs="Calibri"/>
      <w:b/>
    </w:rPr>
  </w:style>
  <w:style w:type="paragraph" w:styleId="Heading5">
    <w:name w:val="heading 5"/>
    <w:basedOn w:val="Normal"/>
    <w:next w:val="Normal"/>
    <w:link w:val="Heading5Char"/>
    <w:uiPriority w:val="9"/>
    <w:unhideWhenUsed/>
    <w:qFormat/>
    <w:rsid w:val="000778E3"/>
    <w:pPr>
      <w:keepNext/>
      <w:jc w:val="center"/>
      <w:outlineLvl w:val="4"/>
    </w:pPr>
    <w:rPr>
      <w:rFonts w:eastAsia="Times New Roman"/>
      <w:i/>
    </w:rPr>
  </w:style>
  <w:style w:type="paragraph" w:styleId="Heading6">
    <w:name w:val="heading 6"/>
    <w:basedOn w:val="Normal"/>
    <w:next w:val="Normal"/>
    <w:link w:val="Heading6Char"/>
    <w:uiPriority w:val="9"/>
    <w:semiHidden/>
    <w:unhideWhenUsed/>
    <w:qFormat/>
    <w:rsid w:val="000778E3"/>
    <w:pPr>
      <w:keepNext/>
      <w:keepLines/>
      <w:spacing w:before="200" w:after="40"/>
      <w:outlineLvl w:val="5"/>
    </w:pPr>
    <w:rPr>
      <w:rFonts w:eastAsia="Times New Roman"/>
      <w:b/>
      <w:sz w:val="20"/>
      <w:szCs w:val="20"/>
    </w:rPr>
  </w:style>
  <w:style w:type="paragraph" w:styleId="Heading7">
    <w:name w:val="heading 7"/>
    <w:basedOn w:val="Normal"/>
    <w:next w:val="Normal"/>
    <w:link w:val="Heading7Char"/>
    <w:uiPriority w:val="9"/>
    <w:semiHidden/>
    <w:unhideWhenUsed/>
    <w:qFormat/>
    <w:rsid w:val="00911B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1B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1B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0778E3"/>
    <w:pPr>
      <w:spacing w:line="278" w:lineRule="auto"/>
    </w:pPr>
    <w:rPr>
      <w:rFonts w:eastAsia="Times New Roman"/>
      <w:lang w:val="no"/>
    </w:rPr>
    <w:tblPr>
      <w:tblCellMar>
        <w:top w:w="0" w:type="dxa"/>
        <w:left w:w="0" w:type="dxa"/>
        <w:bottom w:w="0" w:type="dxa"/>
        <w:right w:w="0" w:type="dxa"/>
      </w:tblCellMar>
    </w:tblPr>
  </w:style>
  <w:style w:type="paragraph" w:customStyle="1" w:styleId="CharCharCharChar">
    <w:name w:val="Char Char Char Char"/>
    <w:basedOn w:val="Normal"/>
    <w:rsid w:val="000778E3"/>
    <w:pPr>
      <w:suppressAutoHyphens/>
      <w:spacing w:line="240" w:lineRule="atLeast"/>
      <w:ind w:leftChars="-1" w:left="-1" w:hangingChars="1" w:hanging="1"/>
      <w:textDirection w:val="btLr"/>
      <w:textAlignment w:val="top"/>
      <w:outlineLvl w:val="0"/>
    </w:pPr>
    <w:rPr>
      <w:rFonts w:ascii="Verdana" w:eastAsia="Times New Roman" w:hAnsi="Verdana"/>
      <w:position w:val="-1"/>
      <w:sz w:val="20"/>
      <w:szCs w:val="20"/>
    </w:rPr>
  </w:style>
  <w:style w:type="paragraph" w:customStyle="1" w:styleId="CharChar2Char">
    <w:name w:val="Char Char2 Char"/>
    <w:basedOn w:val="Normal"/>
    <w:rsid w:val="000778E3"/>
    <w:pPr>
      <w:pageBreakBefore/>
      <w:tabs>
        <w:tab w:val="left" w:pos="850"/>
        <w:tab w:val="left" w:pos="1191"/>
        <w:tab w:val="left" w:pos="1531"/>
      </w:tabs>
      <w:suppressAutoHyphens/>
      <w:spacing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character" w:customStyle="1" w:styleId="Bodytext2">
    <w:name w:val="Body text (2)_"/>
    <w:rsid w:val="000778E3"/>
    <w:rPr>
      <w:w w:val="100"/>
      <w:position w:val="-1"/>
      <w:sz w:val="26"/>
      <w:szCs w:val="26"/>
      <w:effect w:val="none"/>
      <w:shd w:val="clear" w:color="auto" w:fill="FFFFFF"/>
      <w:vertAlign w:val="baseline"/>
      <w:cs w:val="0"/>
      <w:em w:val="none"/>
    </w:rPr>
  </w:style>
  <w:style w:type="paragraph" w:customStyle="1" w:styleId="Bodytext20">
    <w:name w:val="Body text (2)"/>
    <w:basedOn w:val="Normal"/>
    <w:rsid w:val="000778E3"/>
    <w:pPr>
      <w:widowControl w:val="0"/>
      <w:shd w:val="clear" w:color="auto" w:fill="FFFFFF"/>
      <w:suppressAutoHyphens/>
      <w:spacing w:before="480" w:line="360" w:lineRule="atLeast"/>
      <w:ind w:leftChars="-1" w:left="-1" w:hangingChars="1" w:hanging="1620"/>
      <w:textDirection w:val="btLr"/>
      <w:textAlignment w:val="top"/>
      <w:outlineLvl w:val="0"/>
    </w:pPr>
    <w:rPr>
      <w:rFonts w:eastAsia="Times New Roman"/>
      <w:position w:val="-1"/>
      <w:sz w:val="26"/>
      <w:szCs w:val="26"/>
    </w:rPr>
  </w:style>
  <w:style w:type="paragraph" w:customStyle="1" w:styleId="FootnoteText1">
    <w:name w:val="Footnote Text1"/>
    <w:aliases w:val="footnote text,Footnote Text Char Char Char Char Char,Footnote Text Char Char Char Char Char Char Ch,Footnote Text Char Char Char Char Char Char Ch Char Char Char,fn,fn Char,Char Char13,f,single space,FOOTNOTES,Char Char"/>
    <w:basedOn w:val="Normal"/>
    <w:qFormat/>
    <w:rsid w:val="000778E3"/>
    <w:pPr>
      <w:suppressAutoHyphens/>
      <w:spacing w:line="1" w:lineRule="atLeast"/>
      <w:ind w:leftChars="-1" w:left="-1" w:hangingChars="1" w:hanging="1"/>
      <w:textDirection w:val="btLr"/>
      <w:textAlignment w:val="top"/>
      <w:outlineLvl w:val="0"/>
    </w:pPr>
    <w:rPr>
      <w:rFonts w:eastAsia="Times New Roman"/>
      <w:position w:val="-1"/>
      <w:sz w:val="20"/>
      <w:szCs w:val="20"/>
    </w:rPr>
  </w:style>
  <w:style w:type="character" w:customStyle="1" w:styleId="FootnoteTextChar">
    <w:name w:val="Footnote Text Char"/>
    <w:aliases w:val="single space Char"/>
    <w:basedOn w:val="DefaultParagraphFont"/>
    <w:link w:val="FootnoteText"/>
    <w:rsid w:val="000778E3"/>
    <w:rPr>
      <w:w w:val="100"/>
      <w:position w:val="-1"/>
      <w:effect w:val="none"/>
      <w:vertAlign w:val="baseline"/>
      <w:cs w:val="0"/>
      <w:em w:val="none"/>
    </w:rPr>
  </w:style>
  <w:style w:type="character" w:customStyle="1" w:styleId="FootnoteReference1">
    <w:name w:val="Footnote Reference1"/>
    <w:aliases w:val="Ref,de nota al pie,Footnote,ftref,BearingPoint,16 Point,Superscript 6 Point,fr,Footnote Text Char Char Char Char Char Char Ch Char Char Char Char Char Char C,Footnote + Arial,10 pt,Black,Footnote Text11"/>
    <w:qFormat/>
    <w:rsid w:val="000778E3"/>
    <w:rPr>
      <w:w w:val="100"/>
      <w:position w:val="-1"/>
      <w:effect w:val="none"/>
      <w:vertAlign w:val="superscript"/>
      <w:cs w:val="0"/>
      <w:em w:val="none"/>
    </w:rPr>
  </w:style>
  <w:style w:type="character" w:customStyle="1" w:styleId="pg-1ff3">
    <w:name w:val="pg-1ff3"/>
    <w:rsid w:val="000778E3"/>
    <w:rPr>
      <w:w w:val="100"/>
      <w:position w:val="-1"/>
      <w:effect w:val="none"/>
      <w:vertAlign w:val="baseline"/>
      <w:cs w:val="0"/>
      <w:em w:val="none"/>
    </w:rPr>
  </w:style>
  <w:style w:type="character" w:customStyle="1" w:styleId="Heading4Char">
    <w:name w:val="Heading 4 Char"/>
    <w:rsid w:val="000778E3"/>
    <w:rPr>
      <w:rFonts w:ascii="Calibri" w:eastAsia="Times New Roman" w:hAnsi="Calibri" w:cs="Times New Roman"/>
      <w:b/>
      <w:bCs/>
      <w:w w:val="100"/>
      <w:position w:val="-1"/>
      <w:sz w:val="28"/>
      <w:szCs w:val="28"/>
      <w:effect w:val="none"/>
      <w:vertAlign w:val="baseline"/>
      <w:cs w:val="0"/>
      <w:em w:val="none"/>
    </w:rPr>
  </w:style>
  <w:style w:type="character" w:customStyle="1" w:styleId="FooterChar">
    <w:name w:val="Footer Char"/>
    <w:rsid w:val="000778E3"/>
    <w:rPr>
      <w:rFonts w:ascii=".VnTime" w:hAnsi=".VnTime"/>
      <w:w w:val="100"/>
      <w:position w:val="-1"/>
      <w:sz w:val="28"/>
      <w:effect w:val="none"/>
      <w:vertAlign w:val="baseline"/>
      <w:cs w:val="0"/>
      <w:em w:val="none"/>
    </w:rPr>
  </w:style>
  <w:style w:type="character" w:customStyle="1" w:styleId="BodyTextChar1">
    <w:name w:val="Body Text Char1"/>
    <w:rsid w:val="000778E3"/>
    <w:rPr>
      <w:rFonts w:ascii="Times New Roman" w:hAnsi="Times New Roman" w:cs="Times New Roman" w:hint="default"/>
      <w:w w:val="100"/>
      <w:position w:val="-1"/>
      <w:sz w:val="23"/>
      <w:effect w:val="none"/>
      <w:shd w:val="clear" w:color="auto" w:fill="FFFFFF"/>
      <w:vertAlign w:val="baseline"/>
      <w:cs w:val="0"/>
      <w:em w:val="none"/>
    </w:rPr>
  </w:style>
  <w:style w:type="character" w:customStyle="1" w:styleId="fontstyle01">
    <w:name w:val="fontstyle01"/>
    <w:rsid w:val="000778E3"/>
    <w:rPr>
      <w:rFonts w:ascii="TimesNewRomanPSMT" w:hAnsi="TimesNewRomanPSMT" w:hint="default"/>
      <w:color w:val="000000"/>
      <w:w w:val="100"/>
      <w:position w:val="-1"/>
      <w:sz w:val="28"/>
      <w:szCs w:val="28"/>
      <w:effect w:val="none"/>
      <w:vertAlign w:val="baseline"/>
      <w:cs w:val="0"/>
      <w:em w:val="none"/>
    </w:rPr>
  </w:style>
  <w:style w:type="character" w:customStyle="1" w:styleId="fontstyle21">
    <w:name w:val="fontstyle21"/>
    <w:rsid w:val="000778E3"/>
    <w:rPr>
      <w:rFonts w:ascii="Times New Roman" w:hAnsi="Times New Roman" w:cs="Times New Roman" w:hint="default"/>
      <w:color w:val="000000"/>
      <w:w w:val="100"/>
      <w:position w:val="-1"/>
      <w:sz w:val="28"/>
      <w:szCs w:val="28"/>
      <w:effect w:val="none"/>
      <w:vertAlign w:val="baseline"/>
      <w:cs w:val="0"/>
      <w:em w:val="none"/>
    </w:rPr>
  </w:style>
  <w:style w:type="character" w:customStyle="1" w:styleId="Vnbnnidung">
    <w:name w:val="Văn bản nội dung_"/>
    <w:rsid w:val="000778E3"/>
    <w:rPr>
      <w:w w:val="100"/>
      <w:position w:val="-1"/>
      <w:sz w:val="28"/>
      <w:szCs w:val="28"/>
      <w:effect w:val="none"/>
      <w:vertAlign w:val="baseline"/>
      <w:cs w:val="0"/>
      <w:em w:val="none"/>
    </w:rPr>
  </w:style>
  <w:style w:type="character" w:customStyle="1" w:styleId="Khc">
    <w:name w:val="Khác_"/>
    <w:rsid w:val="000778E3"/>
    <w:rPr>
      <w:w w:val="100"/>
      <w:position w:val="-1"/>
      <w:sz w:val="28"/>
      <w:szCs w:val="28"/>
      <w:effect w:val="none"/>
      <w:vertAlign w:val="baseline"/>
      <w:cs w:val="0"/>
      <w:em w:val="none"/>
    </w:rPr>
  </w:style>
  <w:style w:type="paragraph" w:customStyle="1" w:styleId="Vnbnnidung0">
    <w:name w:val="Văn bản nội dung"/>
    <w:basedOn w:val="Normal"/>
    <w:rsid w:val="000778E3"/>
    <w:pPr>
      <w:widowControl w:val="0"/>
      <w:suppressAutoHyphens/>
      <w:spacing w:after="60" w:line="1" w:lineRule="atLeast"/>
      <w:ind w:leftChars="-1" w:left="-1" w:hangingChars="1" w:hanging="1"/>
      <w:textDirection w:val="btLr"/>
      <w:textAlignment w:val="top"/>
      <w:outlineLvl w:val="0"/>
    </w:pPr>
    <w:rPr>
      <w:rFonts w:eastAsia="Times New Roman"/>
      <w:position w:val="-1"/>
    </w:rPr>
  </w:style>
  <w:style w:type="paragraph" w:customStyle="1" w:styleId="Khc0">
    <w:name w:val="Khác"/>
    <w:basedOn w:val="Normal"/>
    <w:rsid w:val="000778E3"/>
    <w:pPr>
      <w:widowControl w:val="0"/>
      <w:suppressAutoHyphens/>
      <w:spacing w:after="60" w:line="1" w:lineRule="atLeast"/>
      <w:ind w:leftChars="-1" w:left="-1" w:hangingChars="1" w:hanging="1"/>
      <w:textDirection w:val="btLr"/>
      <w:textAlignment w:val="top"/>
      <w:outlineLvl w:val="0"/>
    </w:pPr>
    <w:rPr>
      <w:rFonts w:eastAsia="Times New Roman"/>
      <w:position w:val="-1"/>
    </w:rPr>
  </w:style>
  <w:style w:type="character" w:customStyle="1" w:styleId="Vnbnnidung2Innghing">
    <w:name w:val="Văn bản nội dung (2) + In nghiêng"/>
    <w:rsid w:val="000778E3"/>
    <w:rPr>
      <w:rFonts w:ascii="Times New Roman" w:eastAsia="Times New Roman" w:hAnsi="Times New Roman" w:cs="Times New Roman"/>
      <w:i/>
      <w:iCs/>
      <w:color w:val="000000"/>
      <w:spacing w:val="0"/>
      <w:w w:val="100"/>
      <w:position w:val="0"/>
      <w:sz w:val="26"/>
      <w:szCs w:val="26"/>
      <w:u w:val="none"/>
      <w:effect w:val="none"/>
      <w:shd w:val="clear" w:color="auto" w:fill="FFFFFF"/>
      <w:vertAlign w:val="baseline"/>
      <w:cs w:val="0"/>
      <w:em w:val="none"/>
      <w:lang w:val="en-US" w:eastAsia="en-US" w:bidi="en-US"/>
    </w:rPr>
  </w:style>
  <w:style w:type="paragraph" w:customStyle="1" w:styleId="FootnoteChar1Char">
    <w:name w:val="Footnote Char1 Char"/>
    <w:aliases w:val="Footnote text Char1 Char,ftref Char1 Char,BearingPoint Char1 Char,16 Point Char1 Char,Superscript 6 Point Char1 Char,fr Char1 Char,Footnote Text1 Char1 Char,Ref Ch Char Char"/>
    <w:basedOn w:val="Normal"/>
    <w:rsid w:val="000778E3"/>
    <w:pPr>
      <w:suppressAutoHyphens/>
      <w:spacing w:line="240" w:lineRule="atLeast"/>
      <w:ind w:leftChars="-1" w:left="-1" w:hangingChars="1" w:hanging="1"/>
      <w:textDirection w:val="btLr"/>
      <w:textAlignment w:val="top"/>
      <w:outlineLvl w:val="0"/>
    </w:pPr>
    <w:rPr>
      <w:rFonts w:eastAsia="Times New Roman"/>
      <w:position w:val="-1"/>
      <w:sz w:val="20"/>
      <w:szCs w:val="20"/>
      <w:vertAlign w:val="superscript"/>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1,fn Char Char,Footnote Text Char Char,Char Char13 Char,f Char"/>
    <w:rsid w:val="000778E3"/>
    <w:rPr>
      <w:w w:val="100"/>
      <w:position w:val="-1"/>
      <w:effect w:val="none"/>
      <w:vertAlign w:val="baseline"/>
      <w:cs w:val="0"/>
      <w:em w:val="none"/>
      <w:lang w:val="vi-VN" w:eastAsia="en-US" w:bidi="ar-SA"/>
    </w:rPr>
  </w:style>
  <w:style w:type="character" w:customStyle="1" w:styleId="apple-converted-space">
    <w:name w:val="apple-converted-space"/>
    <w:rsid w:val="000778E3"/>
    <w:rPr>
      <w:w w:val="100"/>
      <w:position w:val="-1"/>
      <w:effect w:val="none"/>
      <w:vertAlign w:val="baseline"/>
      <w:cs w:val="0"/>
      <w:em w:val="none"/>
    </w:rPr>
  </w:style>
  <w:style w:type="paragraph" w:customStyle="1" w:styleId="Default">
    <w:name w:val="Default"/>
    <w:rsid w:val="000778E3"/>
    <w:pPr>
      <w:suppressAutoHyphens/>
      <w:autoSpaceDE w:val="0"/>
      <w:autoSpaceDN w:val="0"/>
      <w:adjustRightInd w:val="0"/>
      <w:spacing w:line="1" w:lineRule="atLeast"/>
      <w:ind w:leftChars="-1" w:left="-1" w:hangingChars="1" w:hanging="1"/>
      <w:textDirection w:val="btLr"/>
      <w:textAlignment w:val="top"/>
      <w:outlineLvl w:val="0"/>
    </w:pPr>
    <w:rPr>
      <w:rFonts w:eastAsia="Times New Roman"/>
      <w:color w:val="000000"/>
      <w:position w:val="-1"/>
      <w:sz w:val="24"/>
      <w:szCs w:val="24"/>
    </w:rPr>
  </w:style>
  <w:style w:type="character" w:customStyle="1" w:styleId="BodyTextChar">
    <w:name w:val="Body Text Char"/>
    <w:rsid w:val="000778E3"/>
    <w:rPr>
      <w:w w:val="100"/>
      <w:position w:val="-1"/>
      <w:sz w:val="28"/>
      <w:szCs w:val="24"/>
      <w:effect w:val="none"/>
      <w:vertAlign w:val="baseline"/>
      <w:cs w:val="0"/>
      <w:em w:val="none"/>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rsid w:val="000778E3"/>
    <w:pPr>
      <w:suppressAutoHyphens/>
      <w:spacing w:line="240" w:lineRule="atLeast"/>
      <w:ind w:leftChars="-1" w:left="-1" w:hangingChars="1" w:hanging="1"/>
      <w:textDirection w:val="btLr"/>
      <w:textAlignment w:val="top"/>
      <w:outlineLvl w:val="0"/>
    </w:pPr>
    <w:rPr>
      <w:rFonts w:eastAsia="Times New Roman"/>
      <w:position w:val="-1"/>
      <w:szCs w:val="22"/>
      <w:vertAlign w:val="superscript"/>
    </w:rPr>
  </w:style>
  <w:style w:type="character" w:customStyle="1" w:styleId="HeaderChar">
    <w:name w:val="Header Char"/>
    <w:uiPriority w:val="99"/>
    <w:rsid w:val="000778E3"/>
    <w:rPr>
      <w:w w:val="100"/>
      <w:position w:val="-1"/>
      <w:sz w:val="28"/>
      <w:szCs w:val="24"/>
      <w:effect w:val="none"/>
      <w:vertAlign w:val="baseline"/>
      <w:cs w:val="0"/>
      <w:em w:val="none"/>
    </w:rPr>
  </w:style>
  <w:style w:type="character" w:customStyle="1" w:styleId="Heading1Char">
    <w:name w:val="Heading 1 Char"/>
    <w:basedOn w:val="DefaultParagraphFont"/>
    <w:link w:val="Heading1"/>
    <w:uiPriority w:val="9"/>
    <w:rsid w:val="000778E3"/>
    <w:rPr>
      <w:rFonts w:eastAsia="Times New Roman" w:cs="Times New Roman"/>
      <w:b/>
      <w:sz w:val="40"/>
      <w:szCs w:val="40"/>
      <w:lang w:val="no"/>
    </w:rPr>
  </w:style>
  <w:style w:type="character" w:customStyle="1" w:styleId="Heading2Char">
    <w:name w:val="Heading 2 Char"/>
    <w:basedOn w:val="DefaultParagraphFont"/>
    <w:link w:val="Heading2"/>
    <w:uiPriority w:val="9"/>
    <w:rsid w:val="000778E3"/>
    <w:rPr>
      <w:rFonts w:eastAsia="Times New Roman" w:cs="Times New Roman"/>
      <w:b/>
      <w:i/>
      <w:szCs w:val="28"/>
      <w:lang w:val="no"/>
    </w:rPr>
  </w:style>
  <w:style w:type="character" w:customStyle="1" w:styleId="Heading3Char">
    <w:name w:val="Heading 3 Char"/>
    <w:basedOn w:val="DefaultParagraphFont"/>
    <w:link w:val="Heading3"/>
    <w:uiPriority w:val="9"/>
    <w:rsid w:val="000778E3"/>
    <w:rPr>
      <w:rFonts w:eastAsia="Times New Roman" w:cs="Times New Roman"/>
      <w:b/>
      <w:szCs w:val="28"/>
      <w:lang w:val="no"/>
    </w:rPr>
  </w:style>
  <w:style w:type="character" w:customStyle="1" w:styleId="Heading4Char1">
    <w:name w:val="Heading 4 Char1"/>
    <w:basedOn w:val="DefaultParagraphFont"/>
    <w:link w:val="Heading4"/>
    <w:uiPriority w:val="9"/>
    <w:rsid w:val="000778E3"/>
    <w:rPr>
      <w:rFonts w:ascii="Calibri" w:eastAsia="Calibri" w:hAnsi="Calibri" w:cs="Calibri"/>
      <w:b/>
      <w:szCs w:val="28"/>
      <w:lang w:val="no"/>
    </w:rPr>
  </w:style>
  <w:style w:type="character" w:customStyle="1" w:styleId="Heading5Char">
    <w:name w:val="Heading 5 Char"/>
    <w:basedOn w:val="DefaultParagraphFont"/>
    <w:link w:val="Heading5"/>
    <w:uiPriority w:val="9"/>
    <w:rsid w:val="000778E3"/>
    <w:rPr>
      <w:rFonts w:eastAsia="Times New Roman" w:cs="Times New Roman"/>
      <w:i/>
      <w:szCs w:val="28"/>
      <w:lang w:val="no"/>
    </w:rPr>
  </w:style>
  <w:style w:type="character" w:customStyle="1" w:styleId="Heading6Char">
    <w:name w:val="Heading 6 Char"/>
    <w:basedOn w:val="DefaultParagraphFont"/>
    <w:link w:val="Heading6"/>
    <w:uiPriority w:val="9"/>
    <w:semiHidden/>
    <w:rsid w:val="000778E3"/>
    <w:rPr>
      <w:rFonts w:eastAsia="Times New Roman" w:cs="Times New Roman"/>
      <w:b/>
      <w:sz w:val="20"/>
      <w:szCs w:val="20"/>
      <w:lang w:val="no"/>
    </w:rPr>
  </w:style>
  <w:style w:type="paragraph" w:styleId="Header">
    <w:name w:val="header"/>
    <w:basedOn w:val="Normal"/>
    <w:link w:val="HeaderChar1"/>
    <w:uiPriority w:val="99"/>
    <w:rsid w:val="000778E3"/>
    <w:pPr>
      <w:tabs>
        <w:tab w:val="center" w:pos="4680"/>
        <w:tab w:val="right" w:pos="9360"/>
      </w:tabs>
      <w:suppressAutoHyphens/>
      <w:spacing w:line="1" w:lineRule="atLeast"/>
      <w:ind w:leftChars="-1" w:left="-1" w:hangingChars="1" w:hanging="1"/>
      <w:textDirection w:val="btLr"/>
      <w:textAlignment w:val="top"/>
      <w:outlineLvl w:val="0"/>
    </w:pPr>
    <w:rPr>
      <w:rFonts w:eastAsia="Times New Roman"/>
      <w:position w:val="-1"/>
      <w:szCs w:val="24"/>
    </w:rPr>
  </w:style>
  <w:style w:type="character" w:customStyle="1" w:styleId="HeaderChar1">
    <w:name w:val="Header Char1"/>
    <w:basedOn w:val="DefaultParagraphFont"/>
    <w:link w:val="Header"/>
    <w:rsid w:val="000778E3"/>
    <w:rPr>
      <w:rFonts w:eastAsia="Times New Roman" w:cs="Times New Roman"/>
      <w:position w:val="-1"/>
      <w:szCs w:val="24"/>
    </w:rPr>
  </w:style>
  <w:style w:type="paragraph" w:styleId="Footer">
    <w:name w:val="footer"/>
    <w:basedOn w:val="Normal"/>
    <w:link w:val="FooterChar1"/>
    <w:rsid w:val="000778E3"/>
    <w:pPr>
      <w:tabs>
        <w:tab w:val="center" w:pos="4320"/>
        <w:tab w:val="right" w:pos="8640"/>
      </w:tabs>
      <w:suppressAutoHyphens/>
      <w:spacing w:line="1" w:lineRule="atLeast"/>
      <w:ind w:leftChars="-1" w:left="-1" w:hangingChars="1" w:hanging="1"/>
      <w:textDirection w:val="btLr"/>
      <w:textAlignment w:val="top"/>
      <w:outlineLvl w:val="0"/>
    </w:pPr>
    <w:rPr>
      <w:rFonts w:ascii=".VnTime" w:eastAsia="Times New Roman" w:hAnsi=".VnTime"/>
      <w:position w:val="-1"/>
      <w:szCs w:val="20"/>
    </w:rPr>
  </w:style>
  <w:style w:type="character" w:customStyle="1" w:styleId="FooterChar1">
    <w:name w:val="Footer Char1"/>
    <w:basedOn w:val="DefaultParagraphFont"/>
    <w:link w:val="Footer"/>
    <w:rsid w:val="000778E3"/>
    <w:rPr>
      <w:rFonts w:ascii=".VnTime" w:eastAsia="Times New Roman" w:hAnsi=".VnTime" w:cs="Times New Roman"/>
      <w:position w:val="-1"/>
      <w:szCs w:val="20"/>
    </w:rPr>
  </w:style>
  <w:style w:type="paragraph" w:styleId="Title">
    <w:name w:val="Title"/>
    <w:basedOn w:val="Normal"/>
    <w:next w:val="Normal"/>
    <w:link w:val="TitleChar"/>
    <w:uiPriority w:val="10"/>
    <w:qFormat/>
    <w:rsid w:val="000778E3"/>
    <w:pPr>
      <w:keepNext/>
      <w:keepLines/>
      <w:spacing w:before="480"/>
    </w:pPr>
    <w:rPr>
      <w:rFonts w:eastAsia="Times New Roman"/>
      <w:b/>
      <w:sz w:val="72"/>
      <w:szCs w:val="72"/>
    </w:rPr>
  </w:style>
  <w:style w:type="character" w:customStyle="1" w:styleId="TitleChar">
    <w:name w:val="Title Char"/>
    <w:basedOn w:val="DefaultParagraphFont"/>
    <w:link w:val="Title"/>
    <w:uiPriority w:val="10"/>
    <w:rsid w:val="000778E3"/>
    <w:rPr>
      <w:rFonts w:eastAsia="Times New Roman" w:cs="Times New Roman"/>
      <w:b/>
      <w:sz w:val="72"/>
      <w:szCs w:val="72"/>
      <w:lang w:val="no"/>
    </w:rPr>
  </w:style>
  <w:style w:type="paragraph" w:styleId="BodyText">
    <w:name w:val="Body Text"/>
    <w:basedOn w:val="Normal"/>
    <w:link w:val="BodyTextChar2"/>
    <w:rsid w:val="000778E3"/>
    <w:pPr>
      <w:suppressAutoHyphens/>
      <w:spacing w:line="1" w:lineRule="atLeast"/>
      <w:ind w:leftChars="-1" w:left="-1" w:hangingChars="1" w:hanging="1"/>
      <w:textDirection w:val="btLr"/>
      <w:textAlignment w:val="top"/>
      <w:outlineLvl w:val="0"/>
    </w:pPr>
    <w:rPr>
      <w:rFonts w:eastAsia="Times New Roman"/>
      <w:position w:val="-1"/>
      <w:szCs w:val="24"/>
    </w:rPr>
  </w:style>
  <w:style w:type="character" w:customStyle="1" w:styleId="BodyTextChar2">
    <w:name w:val="Body Text Char2"/>
    <w:basedOn w:val="DefaultParagraphFont"/>
    <w:link w:val="BodyText"/>
    <w:rsid w:val="000778E3"/>
    <w:rPr>
      <w:rFonts w:eastAsia="Times New Roman" w:cs="Times New Roman"/>
      <w:position w:val="-1"/>
      <w:szCs w:val="24"/>
    </w:rPr>
  </w:style>
  <w:style w:type="paragraph" w:styleId="BodyTextIndent">
    <w:name w:val="Body Text Indent"/>
    <w:basedOn w:val="Normal"/>
    <w:link w:val="BodyTextIndentChar"/>
    <w:rsid w:val="000778E3"/>
    <w:pPr>
      <w:suppressAutoHyphens/>
      <w:spacing w:line="1" w:lineRule="atLeast"/>
      <w:ind w:leftChars="-1" w:left="360" w:hangingChars="1" w:hanging="1"/>
      <w:textDirection w:val="btLr"/>
      <w:textAlignment w:val="top"/>
      <w:outlineLvl w:val="0"/>
    </w:pPr>
    <w:rPr>
      <w:rFonts w:eastAsia="Times New Roman"/>
      <w:position w:val="-1"/>
      <w:szCs w:val="24"/>
    </w:rPr>
  </w:style>
  <w:style w:type="character" w:customStyle="1" w:styleId="BodyTextIndentChar">
    <w:name w:val="Body Text Indent Char"/>
    <w:basedOn w:val="DefaultParagraphFont"/>
    <w:link w:val="BodyTextIndent"/>
    <w:rsid w:val="000778E3"/>
    <w:rPr>
      <w:rFonts w:eastAsia="Times New Roman" w:cs="Times New Roman"/>
      <w:position w:val="-1"/>
      <w:szCs w:val="24"/>
    </w:rPr>
  </w:style>
  <w:style w:type="paragraph" w:styleId="Subtitle">
    <w:name w:val="Subtitle"/>
    <w:basedOn w:val="Normal"/>
    <w:next w:val="Normal"/>
    <w:link w:val="SubtitleChar"/>
    <w:uiPriority w:val="11"/>
    <w:qFormat/>
    <w:rsid w:val="000778E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778E3"/>
    <w:rPr>
      <w:rFonts w:ascii="Georgia" w:eastAsia="Georgia" w:hAnsi="Georgia" w:cs="Georgia"/>
      <w:i/>
      <w:color w:val="666666"/>
      <w:sz w:val="48"/>
      <w:szCs w:val="48"/>
      <w:lang w:val="no"/>
    </w:rPr>
  </w:style>
  <w:style w:type="paragraph" w:styleId="BodyTextIndent2">
    <w:name w:val="Body Text Indent 2"/>
    <w:basedOn w:val="Normal"/>
    <w:link w:val="BodyTextIndent2Char"/>
    <w:rsid w:val="000778E3"/>
    <w:pPr>
      <w:suppressAutoHyphens/>
      <w:spacing w:line="480" w:lineRule="auto"/>
      <w:ind w:leftChars="-1" w:left="360" w:hangingChars="1" w:hanging="1"/>
      <w:textDirection w:val="btLr"/>
      <w:textAlignment w:val="top"/>
      <w:outlineLvl w:val="0"/>
    </w:pPr>
    <w:rPr>
      <w:rFonts w:eastAsia="Times New Roman"/>
      <w:position w:val="-1"/>
      <w:szCs w:val="24"/>
    </w:rPr>
  </w:style>
  <w:style w:type="character" w:customStyle="1" w:styleId="BodyTextIndent2Char">
    <w:name w:val="Body Text Indent 2 Char"/>
    <w:basedOn w:val="DefaultParagraphFont"/>
    <w:link w:val="BodyTextIndent2"/>
    <w:rsid w:val="000778E3"/>
    <w:rPr>
      <w:rFonts w:eastAsia="Times New Roman" w:cs="Times New Roman"/>
      <w:position w:val="-1"/>
      <w:szCs w:val="24"/>
    </w:rPr>
  </w:style>
  <w:style w:type="paragraph" w:styleId="BodyTextIndent3">
    <w:name w:val="Body Text Indent 3"/>
    <w:basedOn w:val="Normal"/>
    <w:link w:val="BodyTextIndent3Char"/>
    <w:rsid w:val="000778E3"/>
    <w:pPr>
      <w:suppressAutoHyphens/>
      <w:spacing w:line="1" w:lineRule="atLeast"/>
      <w:ind w:leftChars="-1" w:left="360" w:hangingChars="1" w:hanging="1"/>
      <w:textDirection w:val="btLr"/>
      <w:textAlignment w:val="top"/>
      <w:outlineLvl w:val="0"/>
    </w:pPr>
    <w:rPr>
      <w:rFonts w:eastAsia="Times New Roman"/>
      <w:position w:val="-1"/>
      <w:sz w:val="16"/>
      <w:szCs w:val="16"/>
    </w:rPr>
  </w:style>
  <w:style w:type="character" w:customStyle="1" w:styleId="BodyTextIndent3Char">
    <w:name w:val="Body Text Indent 3 Char"/>
    <w:basedOn w:val="DefaultParagraphFont"/>
    <w:link w:val="BodyTextIndent3"/>
    <w:rsid w:val="000778E3"/>
    <w:rPr>
      <w:rFonts w:eastAsia="Times New Roman" w:cs="Times New Roman"/>
      <w:position w:val="-1"/>
      <w:sz w:val="16"/>
      <w:szCs w:val="16"/>
    </w:rPr>
  </w:style>
  <w:style w:type="character" w:styleId="Hyperlink">
    <w:name w:val="Hyperlink"/>
    <w:qFormat/>
    <w:rsid w:val="000778E3"/>
    <w:rPr>
      <w:color w:val="0000FF"/>
      <w:w w:val="100"/>
      <w:position w:val="-1"/>
      <w:u w:val="single"/>
      <w:effect w:val="none"/>
      <w:vertAlign w:val="baseline"/>
      <w:cs w:val="0"/>
      <w:em w:val="none"/>
    </w:rPr>
  </w:style>
  <w:style w:type="paragraph" w:styleId="NormalWeb">
    <w:name w:val="Normal (Web)"/>
    <w:basedOn w:val="Normal"/>
    <w:uiPriority w:val="99"/>
    <w:qFormat/>
    <w:rsid w:val="000778E3"/>
    <w:pPr>
      <w:suppressAutoHyphens/>
      <w:spacing w:before="100" w:beforeAutospacing="1" w:after="100" w:afterAutospacing="1" w:line="1" w:lineRule="atLeast"/>
      <w:ind w:leftChars="-1" w:left="-1" w:hangingChars="1" w:hanging="1"/>
      <w:textDirection w:val="btLr"/>
      <w:textAlignment w:val="top"/>
      <w:outlineLvl w:val="0"/>
    </w:pPr>
    <w:rPr>
      <w:rFonts w:eastAsia="Times New Roman"/>
      <w:position w:val="-1"/>
      <w:sz w:val="24"/>
      <w:szCs w:val="24"/>
    </w:rPr>
  </w:style>
  <w:style w:type="paragraph" w:styleId="BalloonText">
    <w:name w:val="Balloon Text"/>
    <w:basedOn w:val="Normal"/>
    <w:link w:val="BalloonTextChar"/>
    <w:rsid w:val="000778E3"/>
    <w:pPr>
      <w:suppressAutoHyphens/>
      <w:spacing w:line="1" w:lineRule="atLeast"/>
      <w:ind w:leftChars="-1" w:left="-1" w:hangingChars="1" w:hanging="1"/>
      <w:textDirection w:val="btLr"/>
      <w:textAlignment w:val="top"/>
      <w:outlineLvl w:val="0"/>
    </w:pPr>
    <w:rPr>
      <w:rFonts w:ascii="Tahoma" w:eastAsia="Times New Roman" w:hAnsi="Tahoma" w:cs="Tahoma"/>
      <w:position w:val="-1"/>
      <w:sz w:val="16"/>
      <w:szCs w:val="16"/>
    </w:rPr>
  </w:style>
  <w:style w:type="character" w:customStyle="1" w:styleId="BalloonTextChar">
    <w:name w:val="Balloon Text Char"/>
    <w:basedOn w:val="DefaultParagraphFont"/>
    <w:link w:val="BalloonText"/>
    <w:rsid w:val="000778E3"/>
    <w:rPr>
      <w:rFonts w:ascii="Tahoma" w:eastAsia="Times New Roman" w:hAnsi="Tahoma" w:cs="Tahoma"/>
      <w:position w:val="-1"/>
      <w:sz w:val="16"/>
      <w:szCs w:val="16"/>
    </w:rPr>
  </w:style>
  <w:style w:type="table" w:styleId="TableGrid">
    <w:name w:val="Table Grid"/>
    <w:basedOn w:val="TableNormal"/>
    <w:uiPriority w:val="59"/>
    <w:rsid w:val="000778E3"/>
    <w:pPr>
      <w:suppressAutoHyphens/>
      <w:spacing w:line="1" w:lineRule="atLeast"/>
      <w:ind w:leftChars="-1" w:left="-1" w:hangingChars="1" w:hanging="1"/>
      <w:textDirection w:val="btLr"/>
      <w:textAlignment w:val="top"/>
      <w:outlineLvl w:val="0"/>
    </w:pPr>
    <w:rPr>
      <w:rFonts w:eastAsia="Times New Roman"/>
      <w:position w:val="-1"/>
      <w:lang w:val="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8E3"/>
    <w:pPr>
      <w:ind w:left="720"/>
      <w:contextualSpacing/>
    </w:pPr>
    <w:rPr>
      <w:rFonts w:eastAsia="Times New Roman"/>
    </w:rPr>
  </w:style>
  <w:style w:type="character" w:customStyle="1" w:styleId="Heading7Char">
    <w:name w:val="Heading 7 Char"/>
    <w:basedOn w:val="DefaultParagraphFont"/>
    <w:link w:val="Heading7"/>
    <w:uiPriority w:val="9"/>
    <w:semiHidden/>
    <w:rsid w:val="00911B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1B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1BD1"/>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911B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1BD1"/>
    <w:rPr>
      <w:i/>
      <w:iCs/>
      <w:color w:val="404040" w:themeColor="text1" w:themeTint="BF"/>
    </w:rPr>
  </w:style>
  <w:style w:type="character" w:styleId="IntenseEmphasis">
    <w:name w:val="Intense Emphasis"/>
    <w:basedOn w:val="DefaultParagraphFont"/>
    <w:uiPriority w:val="21"/>
    <w:qFormat/>
    <w:rsid w:val="00911BD1"/>
    <w:rPr>
      <w:i/>
      <w:iCs/>
      <w:color w:val="2F5496" w:themeColor="accent1" w:themeShade="BF"/>
    </w:rPr>
  </w:style>
  <w:style w:type="paragraph" w:styleId="IntenseQuote">
    <w:name w:val="Intense Quote"/>
    <w:basedOn w:val="Normal"/>
    <w:next w:val="Normal"/>
    <w:link w:val="IntenseQuoteChar"/>
    <w:uiPriority w:val="30"/>
    <w:qFormat/>
    <w:rsid w:val="00911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BD1"/>
    <w:rPr>
      <w:i/>
      <w:iCs/>
      <w:color w:val="2F5496" w:themeColor="accent1" w:themeShade="BF"/>
    </w:rPr>
  </w:style>
  <w:style w:type="character" w:styleId="IntenseReference">
    <w:name w:val="Intense Reference"/>
    <w:basedOn w:val="DefaultParagraphFont"/>
    <w:uiPriority w:val="32"/>
    <w:qFormat/>
    <w:rsid w:val="00911BD1"/>
    <w:rPr>
      <w:b/>
      <w:bCs/>
      <w:smallCaps/>
      <w:color w:val="2F5496" w:themeColor="accent1" w:themeShade="BF"/>
      <w:spacing w:val="5"/>
    </w:rPr>
  </w:style>
  <w:style w:type="paragraph" w:styleId="FootnoteText">
    <w:name w:val="footnote text"/>
    <w:basedOn w:val="Normal"/>
    <w:link w:val="FootnoteTextChar"/>
    <w:rsid w:val="00033140"/>
    <w:pPr>
      <w:jc w:val="left"/>
    </w:pPr>
    <w:rPr>
      <w:position w:val="-1"/>
    </w:rPr>
  </w:style>
  <w:style w:type="character" w:customStyle="1" w:styleId="FootnoteTextChar2">
    <w:name w:val="Footnote Text Char2"/>
    <w:basedOn w:val="DefaultParagraphFont"/>
    <w:uiPriority w:val="99"/>
    <w:semiHidden/>
    <w:rsid w:val="00033140"/>
    <w:rPr>
      <w:sz w:val="20"/>
      <w:szCs w:val="20"/>
    </w:rPr>
  </w:style>
  <w:style w:type="character" w:styleId="FootnoteReference">
    <w:name w:val="footnote reference"/>
    <w:rsid w:val="00033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2901</Words>
  <Characters>16538</Characters>
  <Application>Microsoft Office Word</Application>
  <DocSecurity>0</DocSecurity>
  <Lines>137</Lines>
  <Paragraphs>38</Paragraphs>
  <ScaleCrop>false</ScaleCrop>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Minh Sơn</dc:creator>
  <cp:keywords/>
  <dc:description/>
  <cp:lastModifiedBy>Vũ Minh Sơn</cp:lastModifiedBy>
  <cp:revision>4</cp:revision>
  <dcterms:created xsi:type="dcterms:W3CDTF">2025-09-26T21:24:00Z</dcterms:created>
  <dcterms:modified xsi:type="dcterms:W3CDTF">2025-09-26T21:32:00Z</dcterms:modified>
</cp:coreProperties>
</file>